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A13B65" w:rsidRPr="00426664" w14:paraId="72B2BB51" w14:textId="77777777" w:rsidTr="00C26E4E">
        <w:tc>
          <w:tcPr>
            <w:tcW w:w="4927" w:type="dxa"/>
          </w:tcPr>
          <w:p w14:paraId="1693B445" w14:textId="77777777" w:rsidR="00C26E4E" w:rsidRPr="00426664" w:rsidRDefault="00C26E4E" w:rsidP="00117A29">
            <w:pPr>
              <w:spacing w:line="360" w:lineRule="auto"/>
              <w:rPr>
                <w:rFonts w:ascii="Arial" w:hAnsi="Arial" w:cs="Arial"/>
              </w:rPr>
            </w:pPr>
          </w:p>
        </w:tc>
        <w:tc>
          <w:tcPr>
            <w:tcW w:w="4928" w:type="dxa"/>
          </w:tcPr>
          <w:p w14:paraId="3B778193" w14:textId="7DDE4828" w:rsidR="00C26E4E" w:rsidRPr="00426664" w:rsidRDefault="00C26E4E" w:rsidP="00117A29">
            <w:pPr>
              <w:spacing w:line="360" w:lineRule="auto"/>
              <w:jc w:val="right"/>
              <w:rPr>
                <w:rFonts w:ascii="Arial" w:hAnsi="Arial" w:cs="Arial"/>
                <w:highlight w:val="cyan"/>
              </w:rPr>
            </w:pPr>
          </w:p>
        </w:tc>
      </w:tr>
    </w:tbl>
    <w:p w14:paraId="4DC9073D" w14:textId="5383204A" w:rsidR="0041749F" w:rsidRPr="00426664" w:rsidRDefault="00CC187E" w:rsidP="00117A29">
      <w:pPr>
        <w:spacing w:line="360" w:lineRule="auto"/>
        <w:rPr>
          <w:rFonts w:ascii="Arial" w:hAnsi="Arial" w:cs="Arial"/>
          <w:highlight w:val="cyan"/>
        </w:rPr>
      </w:pPr>
      <w:r w:rsidRPr="00426664">
        <w:rPr>
          <w:rFonts w:ascii="Arial" w:hAnsi="Arial" w:cs="Arial"/>
          <w:noProof/>
        </w:rPr>
        <w:drawing>
          <wp:anchor distT="0" distB="0" distL="114300" distR="114300" simplePos="0" relativeHeight="251658240" behindDoc="0" locked="0" layoutInCell="1" allowOverlap="1" wp14:anchorId="0B3034E4" wp14:editId="5F8BEE3D">
            <wp:simplePos x="0" y="0"/>
            <wp:positionH relativeFrom="column">
              <wp:posOffset>4381968</wp:posOffset>
            </wp:positionH>
            <wp:positionV relativeFrom="paragraph">
              <wp:posOffset>-896386</wp:posOffset>
            </wp:positionV>
            <wp:extent cx="2275840" cy="842010"/>
            <wp:effectExtent l="0" t="0" r="0" b="0"/>
            <wp:wrapThrough wrapText="bothSides">
              <wp:wrapPolygon edited="0">
                <wp:start x="0" y="0"/>
                <wp:lineTo x="0" y="21014"/>
                <wp:lineTo x="21335" y="21014"/>
                <wp:lineTo x="2133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75840" cy="842010"/>
                    </a:xfrm>
                    <a:prstGeom prst="rect">
                      <a:avLst/>
                    </a:prstGeom>
                  </pic:spPr>
                </pic:pic>
              </a:graphicData>
            </a:graphic>
            <wp14:sizeRelH relativeFrom="page">
              <wp14:pctWidth>0</wp14:pctWidth>
            </wp14:sizeRelH>
            <wp14:sizeRelV relativeFrom="page">
              <wp14:pctHeight>0</wp14:pctHeight>
            </wp14:sizeRelV>
          </wp:anchor>
        </w:drawing>
      </w:r>
    </w:p>
    <w:p w14:paraId="34278FE5" w14:textId="77777777" w:rsidR="0041749F" w:rsidRPr="00426664" w:rsidRDefault="0041749F" w:rsidP="00117A29">
      <w:pPr>
        <w:spacing w:line="360" w:lineRule="auto"/>
        <w:rPr>
          <w:rFonts w:ascii="Arial" w:hAnsi="Arial" w:cs="Arial"/>
          <w:highlight w:val="cyan"/>
        </w:rPr>
      </w:pPr>
    </w:p>
    <w:p w14:paraId="6CC80AC5" w14:textId="77777777" w:rsidR="0041749F" w:rsidRPr="00426664" w:rsidRDefault="0041749F" w:rsidP="00117A29">
      <w:pPr>
        <w:spacing w:line="360" w:lineRule="auto"/>
        <w:rPr>
          <w:rFonts w:ascii="Arial" w:hAnsi="Arial" w:cs="Arial"/>
          <w:highlight w:val="cyan"/>
        </w:rPr>
      </w:pPr>
    </w:p>
    <w:p w14:paraId="51522BD0" w14:textId="77777777" w:rsidR="001D0082" w:rsidRPr="00426664" w:rsidRDefault="001D0082" w:rsidP="00117A29">
      <w:pPr>
        <w:spacing w:line="360" w:lineRule="auto"/>
        <w:rPr>
          <w:rFonts w:ascii="Arial" w:hAnsi="Arial" w:cs="Arial"/>
          <w:highlight w:val="cyan"/>
        </w:rPr>
      </w:pPr>
    </w:p>
    <w:p w14:paraId="5867BB54" w14:textId="77777777" w:rsidR="009C086A" w:rsidRPr="00426664" w:rsidRDefault="009C086A" w:rsidP="00117A29">
      <w:pPr>
        <w:spacing w:line="360" w:lineRule="auto"/>
        <w:rPr>
          <w:rFonts w:ascii="Arial" w:hAnsi="Arial" w:cs="Arial"/>
        </w:rPr>
      </w:pPr>
    </w:p>
    <w:p w14:paraId="1E8A6D85" w14:textId="6A184B1B" w:rsidR="001D0082" w:rsidRPr="00426664" w:rsidRDefault="001D0082" w:rsidP="00117A29">
      <w:pPr>
        <w:spacing w:line="360" w:lineRule="auto"/>
        <w:jc w:val="center"/>
        <w:rPr>
          <w:rFonts w:ascii="Arial" w:hAnsi="Arial" w:cs="Arial"/>
          <w:b/>
        </w:rPr>
      </w:pPr>
      <w:r w:rsidRPr="00426664">
        <w:rPr>
          <w:rFonts w:ascii="Arial" w:hAnsi="Arial" w:cs="Arial"/>
          <w:b/>
        </w:rPr>
        <w:t>ANNUAL MEETING OF MEMBERS</w:t>
      </w:r>
      <w:r w:rsidR="00D075A5" w:rsidRPr="00426664">
        <w:rPr>
          <w:rFonts w:ascii="Arial" w:hAnsi="Arial" w:cs="Arial"/>
          <w:b/>
        </w:rPr>
        <w:t xml:space="preserve"> 20</w:t>
      </w:r>
      <w:r w:rsidR="000A2EBF" w:rsidRPr="00426664">
        <w:rPr>
          <w:rFonts w:ascii="Arial" w:hAnsi="Arial" w:cs="Arial"/>
          <w:b/>
        </w:rPr>
        <w:t>2</w:t>
      </w:r>
      <w:r w:rsidR="00964ECF" w:rsidRPr="00426664">
        <w:rPr>
          <w:rFonts w:ascii="Arial" w:hAnsi="Arial" w:cs="Arial"/>
          <w:b/>
        </w:rPr>
        <w:t>4</w:t>
      </w:r>
    </w:p>
    <w:p w14:paraId="3F983F4A" w14:textId="77777777" w:rsidR="001F4DBB" w:rsidRPr="00426664" w:rsidRDefault="001F4DBB" w:rsidP="00117A29">
      <w:pPr>
        <w:spacing w:line="360" w:lineRule="auto"/>
        <w:jc w:val="center"/>
        <w:rPr>
          <w:rFonts w:ascii="Arial" w:hAnsi="Arial" w:cs="Arial"/>
          <w:b/>
        </w:rPr>
      </w:pPr>
    </w:p>
    <w:p w14:paraId="4EC0C7A8" w14:textId="77777777" w:rsidR="00EB71A9" w:rsidRPr="00426664" w:rsidRDefault="001D0082" w:rsidP="00117A29">
      <w:pPr>
        <w:spacing w:line="360" w:lineRule="auto"/>
        <w:jc w:val="center"/>
        <w:rPr>
          <w:rFonts w:ascii="Arial" w:hAnsi="Arial" w:cs="Arial"/>
          <w:b/>
        </w:rPr>
      </w:pPr>
      <w:r w:rsidRPr="00426664">
        <w:rPr>
          <w:rFonts w:ascii="Arial" w:hAnsi="Arial" w:cs="Arial"/>
          <w:b/>
        </w:rPr>
        <w:t>COUNCIL OF GOVERNORS REPORT</w:t>
      </w:r>
    </w:p>
    <w:p w14:paraId="54B866B3" w14:textId="77777777" w:rsidR="00EB71A9" w:rsidRPr="00426664" w:rsidRDefault="00EB71A9" w:rsidP="00117A29">
      <w:pPr>
        <w:spacing w:line="360" w:lineRule="auto"/>
        <w:rPr>
          <w:rFonts w:ascii="Arial" w:hAnsi="Arial" w:cs="Arial"/>
          <w:b/>
        </w:rPr>
      </w:pPr>
    </w:p>
    <w:p w14:paraId="4148C5BB" w14:textId="3D00A7BF" w:rsidR="0041749F" w:rsidRPr="00426664" w:rsidRDefault="00424C66" w:rsidP="00117A29">
      <w:pPr>
        <w:spacing w:line="360" w:lineRule="auto"/>
        <w:jc w:val="center"/>
        <w:rPr>
          <w:rFonts w:ascii="Arial" w:hAnsi="Arial" w:cs="Arial"/>
          <w:b/>
        </w:rPr>
      </w:pPr>
      <w:r w:rsidRPr="00426664">
        <w:rPr>
          <w:rFonts w:ascii="Arial" w:hAnsi="Arial" w:cs="Arial"/>
          <w:b/>
        </w:rPr>
        <w:t>An</w:t>
      </w:r>
      <w:r w:rsidR="000D3A41" w:rsidRPr="00426664">
        <w:rPr>
          <w:rFonts w:ascii="Arial" w:hAnsi="Arial" w:cs="Arial"/>
          <w:b/>
        </w:rPr>
        <w:t>nual Review of Council Year 20</w:t>
      </w:r>
      <w:r w:rsidR="00BC7E41" w:rsidRPr="00426664">
        <w:rPr>
          <w:rFonts w:ascii="Arial" w:hAnsi="Arial" w:cs="Arial"/>
          <w:b/>
        </w:rPr>
        <w:t>2</w:t>
      </w:r>
      <w:r w:rsidR="00964ECF" w:rsidRPr="00426664">
        <w:rPr>
          <w:rFonts w:ascii="Arial" w:hAnsi="Arial" w:cs="Arial"/>
          <w:b/>
        </w:rPr>
        <w:t>3</w:t>
      </w:r>
      <w:r w:rsidR="00D075A5" w:rsidRPr="00426664">
        <w:rPr>
          <w:rFonts w:ascii="Arial" w:hAnsi="Arial" w:cs="Arial"/>
          <w:b/>
        </w:rPr>
        <w:t>/</w:t>
      </w:r>
      <w:r w:rsidR="000A2EBF" w:rsidRPr="00426664">
        <w:rPr>
          <w:rFonts w:ascii="Arial" w:hAnsi="Arial" w:cs="Arial"/>
          <w:b/>
        </w:rPr>
        <w:t>2</w:t>
      </w:r>
      <w:r w:rsidR="00964ECF" w:rsidRPr="00426664">
        <w:rPr>
          <w:rFonts w:ascii="Arial" w:hAnsi="Arial" w:cs="Arial"/>
          <w:b/>
        </w:rPr>
        <w:t>4</w:t>
      </w:r>
    </w:p>
    <w:p w14:paraId="1FD67592" w14:textId="77777777" w:rsidR="001D0082" w:rsidRPr="00426664" w:rsidRDefault="001D0082" w:rsidP="00117A29">
      <w:pPr>
        <w:spacing w:line="360" w:lineRule="auto"/>
        <w:jc w:val="center"/>
        <w:rPr>
          <w:rFonts w:ascii="Arial" w:hAnsi="Arial" w:cs="Arial"/>
          <w:b/>
        </w:rPr>
      </w:pPr>
      <w:r w:rsidRPr="00426664">
        <w:rPr>
          <w:rFonts w:ascii="Arial" w:hAnsi="Arial" w:cs="Arial"/>
          <w:b/>
        </w:rPr>
        <w:t>(To be formally presented at the Annual Members Meeting</w:t>
      </w:r>
      <w:r w:rsidR="000D3A41" w:rsidRPr="00426664">
        <w:rPr>
          <w:rFonts w:ascii="Arial" w:hAnsi="Arial" w:cs="Arial"/>
          <w:b/>
        </w:rPr>
        <w:t>)</w:t>
      </w:r>
    </w:p>
    <w:p w14:paraId="01692554" w14:textId="5F5D7C8C" w:rsidR="001D0082" w:rsidRPr="00426664" w:rsidRDefault="00611F79" w:rsidP="00117A29">
      <w:pPr>
        <w:spacing w:line="360" w:lineRule="auto"/>
        <w:jc w:val="center"/>
        <w:rPr>
          <w:rFonts w:ascii="Arial" w:hAnsi="Arial" w:cs="Arial"/>
        </w:rPr>
      </w:pPr>
      <w:r w:rsidRPr="00426664">
        <w:rPr>
          <w:rFonts w:ascii="Arial" w:hAnsi="Arial" w:cs="Arial"/>
          <w:b/>
        </w:rPr>
        <w:t xml:space="preserve">On Wednesday </w:t>
      </w:r>
      <w:r w:rsidR="000A2EBF" w:rsidRPr="00426664">
        <w:rPr>
          <w:rFonts w:ascii="Arial" w:hAnsi="Arial" w:cs="Arial"/>
          <w:b/>
        </w:rPr>
        <w:t>2</w:t>
      </w:r>
      <w:r w:rsidR="009A09B1" w:rsidRPr="00426664">
        <w:rPr>
          <w:rFonts w:ascii="Arial" w:hAnsi="Arial" w:cs="Arial"/>
          <w:b/>
        </w:rPr>
        <w:t>5</w:t>
      </w:r>
      <w:r w:rsidR="000A2EBF" w:rsidRPr="00426664">
        <w:rPr>
          <w:rFonts w:ascii="Arial" w:hAnsi="Arial" w:cs="Arial"/>
          <w:b/>
        </w:rPr>
        <w:t xml:space="preserve"> </w:t>
      </w:r>
      <w:r w:rsidR="001D0082" w:rsidRPr="00426664">
        <w:rPr>
          <w:rFonts w:ascii="Arial" w:hAnsi="Arial" w:cs="Arial"/>
          <w:b/>
        </w:rPr>
        <w:t>September</w:t>
      </w:r>
      <w:r w:rsidR="00D075A5" w:rsidRPr="00426664">
        <w:rPr>
          <w:rFonts w:ascii="Arial" w:hAnsi="Arial" w:cs="Arial"/>
          <w:b/>
        </w:rPr>
        <w:t xml:space="preserve"> 20</w:t>
      </w:r>
      <w:r w:rsidR="000A2EBF" w:rsidRPr="00426664">
        <w:rPr>
          <w:rFonts w:ascii="Arial" w:hAnsi="Arial" w:cs="Arial"/>
          <w:b/>
        </w:rPr>
        <w:t>2</w:t>
      </w:r>
      <w:r w:rsidR="00964ECF" w:rsidRPr="00426664">
        <w:rPr>
          <w:rFonts w:ascii="Arial" w:hAnsi="Arial" w:cs="Arial"/>
          <w:b/>
        </w:rPr>
        <w:t>4</w:t>
      </w:r>
    </w:p>
    <w:p w14:paraId="39C9BF57" w14:textId="77777777" w:rsidR="0041749F" w:rsidRPr="00426664" w:rsidRDefault="0041749F" w:rsidP="00117A29">
      <w:pPr>
        <w:spacing w:line="360" w:lineRule="auto"/>
        <w:rPr>
          <w:rFonts w:ascii="Arial" w:hAnsi="Arial" w:cs="Arial"/>
          <w:highlight w:val="cyan"/>
        </w:rPr>
      </w:pPr>
    </w:p>
    <w:p w14:paraId="0BBE2C73" w14:textId="77777777" w:rsidR="0010699D" w:rsidRPr="00426664" w:rsidRDefault="0010699D" w:rsidP="00117A29">
      <w:pPr>
        <w:spacing w:line="360" w:lineRule="auto"/>
        <w:rPr>
          <w:rFonts w:ascii="Arial" w:hAnsi="Arial" w:cs="Arial"/>
          <w:highlight w:val="cyan"/>
        </w:rPr>
      </w:pPr>
    </w:p>
    <w:p w14:paraId="19BBED6E" w14:textId="77777777" w:rsidR="0010699D" w:rsidRPr="00426664" w:rsidRDefault="0010699D" w:rsidP="00117A29">
      <w:pPr>
        <w:spacing w:line="360" w:lineRule="auto"/>
        <w:rPr>
          <w:rFonts w:ascii="Arial" w:hAnsi="Arial" w:cs="Arial"/>
          <w:highlight w:val="cyan"/>
        </w:rPr>
      </w:pPr>
    </w:p>
    <w:p w14:paraId="59904A89" w14:textId="77777777" w:rsidR="0010699D" w:rsidRPr="00426664" w:rsidRDefault="0010699D" w:rsidP="00117A29">
      <w:pPr>
        <w:spacing w:line="360" w:lineRule="auto"/>
        <w:rPr>
          <w:rFonts w:ascii="Arial" w:hAnsi="Arial" w:cs="Arial"/>
          <w:highlight w:val="cyan"/>
        </w:rPr>
      </w:pPr>
    </w:p>
    <w:p w14:paraId="0F883EBE" w14:textId="77777777" w:rsidR="0010699D" w:rsidRPr="00426664" w:rsidRDefault="0010699D" w:rsidP="00117A29">
      <w:pPr>
        <w:spacing w:line="360" w:lineRule="auto"/>
        <w:rPr>
          <w:rFonts w:ascii="Arial" w:hAnsi="Arial" w:cs="Arial"/>
          <w:highlight w:val="cyan"/>
        </w:rPr>
      </w:pPr>
    </w:p>
    <w:p w14:paraId="1F3EEB78" w14:textId="70C26437" w:rsidR="00E021A1" w:rsidRPr="00426664" w:rsidRDefault="0058290D" w:rsidP="00117A29">
      <w:pPr>
        <w:spacing w:line="360" w:lineRule="auto"/>
        <w:rPr>
          <w:rFonts w:ascii="Arial" w:hAnsi="Arial" w:cs="Arial"/>
        </w:rPr>
      </w:pPr>
      <w:r w:rsidRPr="00426664">
        <w:rPr>
          <w:rFonts w:ascii="Arial" w:hAnsi="Arial" w:cs="Arial"/>
        </w:rPr>
        <w:t xml:space="preserve">Presented </w:t>
      </w:r>
      <w:r w:rsidR="005007C0" w:rsidRPr="00426664">
        <w:rPr>
          <w:rFonts w:ascii="Arial" w:hAnsi="Arial" w:cs="Arial"/>
        </w:rPr>
        <w:t>by</w:t>
      </w:r>
      <w:r w:rsidR="00456B13" w:rsidRPr="00426664">
        <w:rPr>
          <w:rFonts w:ascii="Arial" w:hAnsi="Arial" w:cs="Arial"/>
        </w:rPr>
        <w:t xml:space="preserve"> Br</w:t>
      </w:r>
      <w:r w:rsidR="00E15D52" w:rsidRPr="00426664">
        <w:rPr>
          <w:rFonts w:ascii="Arial" w:hAnsi="Arial" w:cs="Arial"/>
        </w:rPr>
        <w:t>i</w:t>
      </w:r>
      <w:r w:rsidR="00456B13" w:rsidRPr="00426664">
        <w:rPr>
          <w:rFonts w:ascii="Arial" w:hAnsi="Arial" w:cs="Arial"/>
        </w:rPr>
        <w:t>an Wilson</w:t>
      </w:r>
      <w:r w:rsidR="00E021A1" w:rsidRPr="00426664">
        <w:rPr>
          <w:rFonts w:ascii="Arial" w:hAnsi="Arial" w:cs="Arial"/>
        </w:rPr>
        <w:t>, Lead Governor</w:t>
      </w:r>
    </w:p>
    <w:p w14:paraId="4BDC1078" w14:textId="50CFAB80" w:rsidR="0041749F" w:rsidRPr="00426664" w:rsidRDefault="0058290D" w:rsidP="00117A29">
      <w:pPr>
        <w:spacing w:line="360" w:lineRule="auto"/>
        <w:rPr>
          <w:rFonts w:ascii="Arial" w:hAnsi="Arial" w:cs="Arial"/>
          <w:b/>
        </w:rPr>
      </w:pPr>
      <w:r w:rsidRPr="00426664">
        <w:rPr>
          <w:rFonts w:ascii="Arial" w:hAnsi="Arial" w:cs="Arial"/>
        </w:rPr>
        <w:t>September 20</w:t>
      </w:r>
      <w:r w:rsidR="000A2EBF" w:rsidRPr="00426664">
        <w:rPr>
          <w:rFonts w:ascii="Arial" w:hAnsi="Arial" w:cs="Arial"/>
        </w:rPr>
        <w:t>2</w:t>
      </w:r>
      <w:r w:rsidR="009A09B1" w:rsidRPr="00426664">
        <w:rPr>
          <w:rFonts w:ascii="Arial" w:hAnsi="Arial" w:cs="Arial"/>
        </w:rPr>
        <w:t>4</w:t>
      </w:r>
      <w:r w:rsidR="0041749F" w:rsidRPr="00426664">
        <w:rPr>
          <w:rFonts w:ascii="Arial" w:hAnsi="Arial" w:cs="Arial"/>
          <w:highlight w:val="cyan"/>
        </w:rPr>
        <w:br w:type="page"/>
      </w:r>
      <w:r w:rsidR="00424C66" w:rsidRPr="00426664">
        <w:rPr>
          <w:rFonts w:ascii="Arial" w:hAnsi="Arial" w:cs="Arial"/>
          <w:b/>
        </w:rPr>
        <w:lastRenderedPageBreak/>
        <w:t>Purpose</w:t>
      </w:r>
    </w:p>
    <w:p w14:paraId="54709612" w14:textId="39A61B28" w:rsidR="00424C66" w:rsidRPr="00426664" w:rsidRDefault="00424C66" w:rsidP="00117A29">
      <w:pPr>
        <w:pStyle w:val="BodyText"/>
        <w:numPr>
          <w:ilvl w:val="0"/>
          <w:numId w:val="0"/>
        </w:numPr>
        <w:spacing w:line="360" w:lineRule="auto"/>
        <w:rPr>
          <w:rFonts w:ascii="Arial" w:hAnsi="Arial" w:cs="Arial"/>
        </w:rPr>
      </w:pPr>
      <w:r w:rsidRPr="00426664">
        <w:rPr>
          <w:rFonts w:ascii="Arial" w:hAnsi="Arial" w:cs="Arial"/>
        </w:rPr>
        <w:t xml:space="preserve">This report provides an overview of the work of the Council of Governors of Berkshire Healthcare NHS Foundation Trust </w:t>
      </w:r>
      <w:r w:rsidR="00D94B43" w:rsidRPr="00426664">
        <w:rPr>
          <w:rFonts w:ascii="Arial" w:hAnsi="Arial" w:cs="Arial"/>
        </w:rPr>
        <w:t xml:space="preserve">that has taken place </w:t>
      </w:r>
      <w:r w:rsidRPr="00426664">
        <w:rPr>
          <w:rFonts w:ascii="Arial" w:hAnsi="Arial" w:cs="Arial"/>
        </w:rPr>
        <w:t>since the last annual meeting.</w:t>
      </w:r>
    </w:p>
    <w:p w14:paraId="7E3A1F81" w14:textId="77777777" w:rsidR="005E4A97" w:rsidRPr="00426664" w:rsidRDefault="00424C66" w:rsidP="00117A29">
      <w:pPr>
        <w:pStyle w:val="Heading2"/>
        <w:spacing w:line="360" w:lineRule="auto"/>
      </w:pPr>
      <w:r w:rsidRPr="00426664">
        <w:t>Background</w:t>
      </w:r>
    </w:p>
    <w:p w14:paraId="16D79871" w14:textId="24EEFF75" w:rsidR="00BD584C" w:rsidRPr="00426664" w:rsidRDefault="0096392E" w:rsidP="00117A29">
      <w:pPr>
        <w:pStyle w:val="BodyText"/>
        <w:numPr>
          <w:ilvl w:val="0"/>
          <w:numId w:val="0"/>
        </w:numPr>
        <w:spacing w:line="360" w:lineRule="auto"/>
        <w:rPr>
          <w:rFonts w:ascii="Arial" w:hAnsi="Arial" w:cs="Arial"/>
        </w:rPr>
      </w:pPr>
      <w:r w:rsidRPr="00426664">
        <w:rPr>
          <w:rFonts w:ascii="Arial" w:hAnsi="Arial" w:cs="Arial"/>
        </w:rPr>
        <w:t xml:space="preserve">Governors play a very important role in our Trust, acting as a link between our Board, our members and the wider public. </w:t>
      </w:r>
      <w:r w:rsidR="00BB29C4" w:rsidRPr="00426664">
        <w:rPr>
          <w:rFonts w:ascii="Arial" w:hAnsi="Arial" w:cs="Arial"/>
        </w:rPr>
        <w:t>Governors add a level of public scrutiny to NHS Foundation Trusts.</w:t>
      </w:r>
      <w:r w:rsidR="00117A29" w:rsidRPr="00426664">
        <w:rPr>
          <w:rFonts w:ascii="Arial" w:hAnsi="Arial" w:cs="Arial"/>
        </w:rPr>
        <w:t xml:space="preserve"> </w:t>
      </w:r>
      <w:r w:rsidR="00424C66" w:rsidRPr="00426664">
        <w:rPr>
          <w:rFonts w:ascii="Arial" w:hAnsi="Arial" w:cs="Arial"/>
        </w:rPr>
        <w:t xml:space="preserve">The Council of Governors has </w:t>
      </w:r>
      <w:proofErr w:type="gramStart"/>
      <w:r w:rsidR="00424C66" w:rsidRPr="00426664">
        <w:rPr>
          <w:rFonts w:ascii="Arial" w:hAnsi="Arial" w:cs="Arial"/>
        </w:rPr>
        <w:t>a number of</w:t>
      </w:r>
      <w:proofErr w:type="gramEnd"/>
      <w:r w:rsidR="00424C66" w:rsidRPr="00426664">
        <w:rPr>
          <w:rFonts w:ascii="Arial" w:hAnsi="Arial" w:cs="Arial"/>
        </w:rPr>
        <w:t xml:space="preserve"> statutory responsibilities</w:t>
      </w:r>
      <w:r w:rsidR="0000131A" w:rsidRPr="00426664">
        <w:rPr>
          <w:rFonts w:ascii="Arial" w:hAnsi="Arial" w:cs="Arial"/>
        </w:rPr>
        <w:t>.</w:t>
      </w:r>
      <w:r w:rsidR="00424C66" w:rsidRPr="00426664">
        <w:rPr>
          <w:rFonts w:ascii="Arial" w:hAnsi="Arial" w:cs="Arial"/>
        </w:rPr>
        <w:t xml:space="preserve"> The Council is not responsible for managing the Trust but does hold the Non-Executive Directors to account for the performance of the </w:t>
      </w:r>
      <w:r w:rsidR="00C92ED2" w:rsidRPr="00426664">
        <w:rPr>
          <w:rFonts w:ascii="Arial" w:hAnsi="Arial" w:cs="Arial"/>
        </w:rPr>
        <w:t>Trust</w:t>
      </w:r>
      <w:r w:rsidR="00424C66" w:rsidRPr="00426664">
        <w:rPr>
          <w:rFonts w:ascii="Arial" w:hAnsi="Arial" w:cs="Arial"/>
        </w:rPr>
        <w:t xml:space="preserve">. </w:t>
      </w:r>
      <w:r w:rsidR="0000131A" w:rsidRPr="00426664">
        <w:rPr>
          <w:rFonts w:ascii="Arial" w:hAnsi="Arial" w:cs="Arial"/>
        </w:rPr>
        <w:t>It also has</w:t>
      </w:r>
      <w:r w:rsidR="00424C66" w:rsidRPr="00426664">
        <w:rPr>
          <w:rFonts w:ascii="Arial" w:hAnsi="Arial" w:cs="Arial"/>
        </w:rPr>
        <w:t xml:space="preserve"> the aut</w:t>
      </w:r>
      <w:r w:rsidR="00DB4A3A" w:rsidRPr="00426664">
        <w:rPr>
          <w:rFonts w:ascii="Arial" w:hAnsi="Arial" w:cs="Arial"/>
        </w:rPr>
        <w:t>hority to appoint and remove the Chair and other Non</w:t>
      </w:r>
      <w:r w:rsidR="00424C66" w:rsidRPr="00426664">
        <w:rPr>
          <w:rFonts w:ascii="Arial" w:hAnsi="Arial" w:cs="Arial"/>
        </w:rPr>
        <w:t>-Executive Directors</w:t>
      </w:r>
      <w:r w:rsidR="00DB4A3A" w:rsidRPr="00426664">
        <w:rPr>
          <w:rFonts w:ascii="Arial" w:hAnsi="Arial" w:cs="Arial"/>
        </w:rPr>
        <w:t>.</w:t>
      </w:r>
    </w:p>
    <w:p w14:paraId="67FFF533" w14:textId="768A8567" w:rsidR="00DB4A3A" w:rsidRPr="00426664" w:rsidRDefault="00DB4A3A" w:rsidP="00117A29">
      <w:pPr>
        <w:pStyle w:val="Heading2"/>
        <w:spacing w:line="360" w:lineRule="auto"/>
      </w:pPr>
      <w:r w:rsidRPr="00426664">
        <w:t>Review of the Last Year</w:t>
      </w:r>
      <w:r w:rsidR="00C22622" w:rsidRPr="00426664">
        <w:t xml:space="preserve"> –</w:t>
      </w:r>
      <w:r w:rsidR="00423EAE" w:rsidRPr="00426664">
        <w:t xml:space="preserve"> 20</w:t>
      </w:r>
      <w:r w:rsidR="00BC7E41" w:rsidRPr="00426664">
        <w:t>2</w:t>
      </w:r>
      <w:r w:rsidR="009A09B1" w:rsidRPr="00426664">
        <w:t>3</w:t>
      </w:r>
      <w:r w:rsidR="00D075A5" w:rsidRPr="00426664">
        <w:t>/</w:t>
      </w:r>
      <w:r w:rsidR="000A2EBF" w:rsidRPr="00426664">
        <w:t>2</w:t>
      </w:r>
      <w:r w:rsidR="009A09B1" w:rsidRPr="00426664">
        <w:t>4</w:t>
      </w:r>
    </w:p>
    <w:p w14:paraId="616E90AC" w14:textId="77777777" w:rsidR="00C22622" w:rsidRPr="00426664" w:rsidRDefault="000E797E" w:rsidP="00117A29">
      <w:pPr>
        <w:pStyle w:val="Heading3"/>
        <w:keepNext/>
        <w:numPr>
          <w:ilvl w:val="0"/>
          <w:numId w:val="0"/>
        </w:numPr>
        <w:spacing w:after="100" w:afterAutospacing="1" w:line="360" w:lineRule="auto"/>
        <w:rPr>
          <w:rFonts w:ascii="Arial" w:hAnsi="Arial" w:cs="Arial"/>
        </w:rPr>
      </w:pPr>
      <w:r w:rsidRPr="00426664">
        <w:rPr>
          <w:rFonts w:ascii="Arial" w:hAnsi="Arial" w:cs="Arial"/>
        </w:rPr>
        <w:t xml:space="preserve">2.1 </w:t>
      </w:r>
      <w:r w:rsidR="00CE2789" w:rsidRPr="00426664">
        <w:rPr>
          <w:rFonts w:ascii="Arial" w:hAnsi="Arial" w:cs="Arial"/>
        </w:rPr>
        <w:t>Governor Elections and Appointments</w:t>
      </w:r>
    </w:p>
    <w:p w14:paraId="69B10CF2" w14:textId="134F0D6F" w:rsidR="000A14F6" w:rsidRPr="00426664" w:rsidRDefault="007805C0" w:rsidP="00117A29">
      <w:pPr>
        <w:pStyle w:val="BodyText"/>
        <w:numPr>
          <w:ilvl w:val="0"/>
          <w:numId w:val="0"/>
        </w:numPr>
        <w:spacing w:line="360" w:lineRule="auto"/>
        <w:rPr>
          <w:rFonts w:ascii="Arial" w:hAnsi="Arial" w:cs="Arial"/>
        </w:rPr>
      </w:pPr>
      <w:r w:rsidRPr="00426664">
        <w:rPr>
          <w:rFonts w:ascii="Arial" w:hAnsi="Arial" w:cs="Arial"/>
        </w:rPr>
        <w:t xml:space="preserve">Public </w:t>
      </w:r>
      <w:r w:rsidR="00AD0098" w:rsidRPr="00426664">
        <w:rPr>
          <w:rFonts w:ascii="Arial" w:hAnsi="Arial" w:cs="Arial"/>
        </w:rPr>
        <w:t xml:space="preserve">Governor </w:t>
      </w:r>
      <w:r w:rsidR="000D3A41" w:rsidRPr="00426664">
        <w:rPr>
          <w:rFonts w:ascii="Arial" w:hAnsi="Arial" w:cs="Arial"/>
        </w:rPr>
        <w:t>Elections</w:t>
      </w:r>
      <w:r w:rsidR="00AD0098" w:rsidRPr="00426664">
        <w:rPr>
          <w:rFonts w:ascii="Arial" w:hAnsi="Arial" w:cs="Arial"/>
        </w:rPr>
        <w:t xml:space="preserve"> </w:t>
      </w:r>
      <w:r w:rsidR="00E100FC" w:rsidRPr="00426664">
        <w:rPr>
          <w:rFonts w:ascii="Arial" w:hAnsi="Arial" w:cs="Arial"/>
        </w:rPr>
        <w:t xml:space="preserve">were held </w:t>
      </w:r>
      <w:r w:rsidR="000A2EBF" w:rsidRPr="00426664">
        <w:rPr>
          <w:rFonts w:ascii="Arial" w:hAnsi="Arial" w:cs="Arial"/>
        </w:rPr>
        <w:t xml:space="preserve">in the following </w:t>
      </w:r>
      <w:r w:rsidR="000D3A41" w:rsidRPr="00426664">
        <w:rPr>
          <w:rFonts w:ascii="Arial" w:hAnsi="Arial" w:cs="Arial"/>
        </w:rPr>
        <w:t>constituencies</w:t>
      </w:r>
      <w:r w:rsidR="000A14F6" w:rsidRPr="00426664">
        <w:rPr>
          <w:rFonts w:ascii="Arial" w:hAnsi="Arial" w:cs="Arial"/>
        </w:rPr>
        <w:t>.</w:t>
      </w:r>
      <w:r w:rsidR="000D3A41" w:rsidRPr="00426664">
        <w:rPr>
          <w:rFonts w:ascii="Arial" w:hAnsi="Arial" w:cs="Arial"/>
        </w:rPr>
        <w:t xml:space="preserve"> </w:t>
      </w:r>
      <w:r w:rsidR="000A14F6" w:rsidRPr="00426664">
        <w:rPr>
          <w:rFonts w:ascii="Arial" w:hAnsi="Arial" w:cs="Arial"/>
        </w:rPr>
        <w:t>T</w:t>
      </w:r>
      <w:r w:rsidR="000D3A41" w:rsidRPr="00426664">
        <w:rPr>
          <w:rFonts w:ascii="Arial" w:hAnsi="Arial" w:cs="Arial"/>
        </w:rPr>
        <w:t>he following Governors were elected:</w:t>
      </w:r>
    </w:p>
    <w:tbl>
      <w:tblPr>
        <w:tblStyle w:val="TableGrid"/>
        <w:tblW w:w="0" w:type="auto"/>
        <w:tblInd w:w="250" w:type="dxa"/>
        <w:tblLook w:val="04A0" w:firstRow="1" w:lastRow="0" w:firstColumn="1" w:lastColumn="0" w:noHBand="0" w:noVBand="1"/>
      </w:tblPr>
      <w:tblGrid>
        <w:gridCol w:w="4111"/>
        <w:gridCol w:w="4961"/>
      </w:tblGrid>
      <w:tr w:rsidR="000A14F6" w:rsidRPr="00426664" w14:paraId="06AB72AF" w14:textId="77777777" w:rsidTr="00D93357">
        <w:tc>
          <w:tcPr>
            <w:tcW w:w="4111" w:type="dxa"/>
            <w:shd w:val="clear" w:color="auto" w:fill="B8CCE4" w:themeFill="accent1" w:themeFillTint="66"/>
          </w:tcPr>
          <w:p w14:paraId="484A806C" w14:textId="77777777" w:rsidR="000A14F6" w:rsidRPr="00426664" w:rsidRDefault="000A14F6" w:rsidP="00117A29">
            <w:pPr>
              <w:pStyle w:val="BodyText"/>
              <w:numPr>
                <w:ilvl w:val="0"/>
                <w:numId w:val="0"/>
              </w:numPr>
              <w:spacing w:line="360" w:lineRule="auto"/>
              <w:rPr>
                <w:rFonts w:ascii="Arial" w:hAnsi="Arial" w:cs="Arial"/>
                <w:b/>
              </w:rPr>
            </w:pPr>
            <w:r w:rsidRPr="00426664">
              <w:rPr>
                <w:rFonts w:ascii="Arial" w:hAnsi="Arial" w:cs="Arial"/>
                <w:b/>
              </w:rPr>
              <w:t>Constituency</w:t>
            </w:r>
          </w:p>
        </w:tc>
        <w:tc>
          <w:tcPr>
            <w:tcW w:w="4961" w:type="dxa"/>
            <w:shd w:val="clear" w:color="auto" w:fill="B8CCE4" w:themeFill="accent1" w:themeFillTint="66"/>
          </w:tcPr>
          <w:p w14:paraId="6D2D8746" w14:textId="77777777" w:rsidR="000A14F6" w:rsidRPr="00426664" w:rsidRDefault="000A14F6" w:rsidP="00117A29">
            <w:pPr>
              <w:pStyle w:val="BodyText"/>
              <w:numPr>
                <w:ilvl w:val="0"/>
                <w:numId w:val="0"/>
              </w:numPr>
              <w:spacing w:line="360" w:lineRule="auto"/>
              <w:rPr>
                <w:rFonts w:ascii="Arial" w:hAnsi="Arial" w:cs="Arial"/>
                <w:b/>
              </w:rPr>
            </w:pPr>
            <w:r w:rsidRPr="00426664">
              <w:rPr>
                <w:rFonts w:ascii="Arial" w:hAnsi="Arial" w:cs="Arial"/>
                <w:b/>
              </w:rPr>
              <w:t>Name of Governor Elected</w:t>
            </w:r>
          </w:p>
        </w:tc>
      </w:tr>
      <w:tr w:rsidR="003622D6" w:rsidRPr="00426664" w14:paraId="38773765" w14:textId="77777777" w:rsidTr="00D93357">
        <w:trPr>
          <w:trHeight w:val="510"/>
        </w:trPr>
        <w:tc>
          <w:tcPr>
            <w:tcW w:w="4111" w:type="dxa"/>
            <w:vAlign w:val="center"/>
          </w:tcPr>
          <w:p w14:paraId="504F7C8B" w14:textId="64092D1F" w:rsidR="003622D6" w:rsidRPr="00426664" w:rsidRDefault="003622D6" w:rsidP="00117A29">
            <w:pPr>
              <w:pStyle w:val="BodyText"/>
              <w:numPr>
                <w:ilvl w:val="0"/>
                <w:numId w:val="0"/>
              </w:numPr>
              <w:spacing w:line="360" w:lineRule="auto"/>
              <w:rPr>
                <w:rFonts w:ascii="Arial" w:hAnsi="Arial" w:cs="Arial"/>
              </w:rPr>
            </w:pPr>
            <w:r>
              <w:rPr>
                <w:rFonts w:ascii="Arial" w:hAnsi="Arial" w:cs="Arial"/>
              </w:rPr>
              <w:t>Bracknell</w:t>
            </w:r>
          </w:p>
        </w:tc>
        <w:tc>
          <w:tcPr>
            <w:tcW w:w="4961" w:type="dxa"/>
            <w:vAlign w:val="center"/>
          </w:tcPr>
          <w:p w14:paraId="508869C9" w14:textId="77777777" w:rsidR="003622D6" w:rsidRDefault="003622D6" w:rsidP="006A76EC">
            <w:pPr>
              <w:pStyle w:val="BodyText"/>
              <w:numPr>
                <w:ilvl w:val="0"/>
                <w:numId w:val="20"/>
              </w:numPr>
              <w:spacing w:line="240" w:lineRule="auto"/>
              <w:contextualSpacing/>
              <w:rPr>
                <w:rFonts w:ascii="Arial" w:hAnsi="Arial" w:cs="Arial"/>
              </w:rPr>
            </w:pPr>
            <w:r>
              <w:rPr>
                <w:rFonts w:ascii="Arial" w:hAnsi="Arial" w:cs="Arial"/>
              </w:rPr>
              <w:t>Brian Wilson (re-elected)</w:t>
            </w:r>
          </w:p>
          <w:p w14:paraId="53477675" w14:textId="77777777" w:rsidR="003622D6" w:rsidRDefault="003622D6" w:rsidP="006A76EC">
            <w:pPr>
              <w:pStyle w:val="BodyText"/>
              <w:numPr>
                <w:ilvl w:val="0"/>
                <w:numId w:val="20"/>
              </w:numPr>
              <w:spacing w:line="240" w:lineRule="auto"/>
              <w:contextualSpacing/>
              <w:rPr>
                <w:rFonts w:ascii="Arial" w:hAnsi="Arial" w:cs="Arial"/>
              </w:rPr>
            </w:pPr>
            <w:r w:rsidRPr="006A76EC">
              <w:rPr>
                <w:rFonts w:ascii="Arial" w:hAnsi="Arial" w:cs="Arial"/>
              </w:rPr>
              <w:t>Madeline Diver (re-elected)</w:t>
            </w:r>
          </w:p>
          <w:p w14:paraId="1469C354" w14:textId="5A0771C5" w:rsidR="003622D6" w:rsidRPr="006A76EC" w:rsidRDefault="003622D6" w:rsidP="006A76EC">
            <w:pPr>
              <w:pStyle w:val="BodyText"/>
              <w:numPr>
                <w:ilvl w:val="0"/>
                <w:numId w:val="20"/>
              </w:numPr>
              <w:spacing w:line="240" w:lineRule="auto"/>
              <w:contextualSpacing/>
              <w:rPr>
                <w:rFonts w:ascii="Arial" w:hAnsi="Arial" w:cs="Arial"/>
              </w:rPr>
            </w:pPr>
            <w:r w:rsidRPr="006A76EC">
              <w:rPr>
                <w:rFonts w:ascii="Arial" w:hAnsi="Arial" w:cs="Arial"/>
              </w:rPr>
              <w:t>Hilary Doyle</w:t>
            </w:r>
          </w:p>
        </w:tc>
      </w:tr>
      <w:tr w:rsidR="00DC278B" w:rsidRPr="00426664" w14:paraId="5DC8EF1E" w14:textId="77777777" w:rsidTr="00D93357">
        <w:trPr>
          <w:trHeight w:val="510"/>
        </w:trPr>
        <w:tc>
          <w:tcPr>
            <w:tcW w:w="4111" w:type="dxa"/>
            <w:vAlign w:val="center"/>
          </w:tcPr>
          <w:p w14:paraId="556C7025" w14:textId="5F9EFC4C" w:rsidR="00DC278B" w:rsidRPr="00426664" w:rsidRDefault="00DC278B" w:rsidP="00117A29">
            <w:pPr>
              <w:pStyle w:val="BodyText"/>
              <w:numPr>
                <w:ilvl w:val="0"/>
                <w:numId w:val="0"/>
              </w:numPr>
              <w:spacing w:line="360" w:lineRule="auto"/>
              <w:rPr>
                <w:rFonts w:ascii="Arial" w:hAnsi="Arial" w:cs="Arial"/>
              </w:rPr>
            </w:pPr>
            <w:r w:rsidRPr="00426664">
              <w:rPr>
                <w:rFonts w:ascii="Arial" w:hAnsi="Arial" w:cs="Arial"/>
              </w:rPr>
              <w:t>Reading</w:t>
            </w:r>
          </w:p>
        </w:tc>
        <w:tc>
          <w:tcPr>
            <w:tcW w:w="4961" w:type="dxa"/>
            <w:vAlign w:val="center"/>
          </w:tcPr>
          <w:p w14:paraId="3C171D39" w14:textId="55B99CA5" w:rsidR="0015110A" w:rsidRPr="00426664" w:rsidRDefault="00566349" w:rsidP="00746534">
            <w:pPr>
              <w:pStyle w:val="BodyText"/>
              <w:numPr>
                <w:ilvl w:val="0"/>
                <w:numId w:val="0"/>
              </w:numPr>
              <w:spacing w:line="240" w:lineRule="auto"/>
              <w:contextualSpacing/>
              <w:rPr>
                <w:rFonts w:ascii="Arial" w:hAnsi="Arial" w:cs="Arial"/>
              </w:rPr>
            </w:pPr>
            <w:r>
              <w:rPr>
                <w:rFonts w:ascii="Arial" w:hAnsi="Arial" w:cs="Arial"/>
              </w:rPr>
              <w:t>George Mathew</w:t>
            </w:r>
          </w:p>
        </w:tc>
      </w:tr>
      <w:tr w:rsidR="00746534" w:rsidRPr="00426664" w14:paraId="184FB782" w14:textId="77777777" w:rsidTr="00D93357">
        <w:trPr>
          <w:trHeight w:val="510"/>
        </w:trPr>
        <w:tc>
          <w:tcPr>
            <w:tcW w:w="4111" w:type="dxa"/>
            <w:vAlign w:val="center"/>
          </w:tcPr>
          <w:p w14:paraId="6FA39B4A" w14:textId="20C2CF2A" w:rsidR="00746534" w:rsidRPr="00426664" w:rsidRDefault="00F836C6" w:rsidP="00117A29">
            <w:pPr>
              <w:pStyle w:val="BodyText"/>
              <w:numPr>
                <w:ilvl w:val="0"/>
                <w:numId w:val="0"/>
              </w:numPr>
              <w:spacing w:line="360" w:lineRule="auto"/>
              <w:rPr>
                <w:rFonts w:ascii="Arial" w:hAnsi="Arial" w:cs="Arial"/>
              </w:rPr>
            </w:pPr>
            <w:r w:rsidRPr="00426664">
              <w:rPr>
                <w:rFonts w:ascii="Arial" w:hAnsi="Arial" w:cs="Arial"/>
              </w:rPr>
              <w:t>Slough</w:t>
            </w:r>
          </w:p>
        </w:tc>
        <w:tc>
          <w:tcPr>
            <w:tcW w:w="4961" w:type="dxa"/>
            <w:vAlign w:val="center"/>
          </w:tcPr>
          <w:p w14:paraId="72894CAF" w14:textId="10D7D61B" w:rsidR="00746534" w:rsidRPr="00426664" w:rsidRDefault="00D86029" w:rsidP="00746534">
            <w:pPr>
              <w:pStyle w:val="BodyText"/>
              <w:numPr>
                <w:ilvl w:val="0"/>
                <w:numId w:val="0"/>
              </w:numPr>
              <w:spacing w:line="240" w:lineRule="auto"/>
              <w:contextualSpacing/>
              <w:rPr>
                <w:rFonts w:ascii="Arial" w:hAnsi="Arial" w:cs="Arial"/>
              </w:rPr>
            </w:pPr>
            <w:r>
              <w:rPr>
                <w:rFonts w:ascii="Arial" w:hAnsi="Arial" w:cs="Arial"/>
              </w:rPr>
              <w:t xml:space="preserve">Aryan </w:t>
            </w:r>
            <w:r w:rsidR="006C79DB">
              <w:rPr>
                <w:rFonts w:ascii="Arial" w:hAnsi="Arial" w:cs="Arial"/>
              </w:rPr>
              <w:t>Sharma</w:t>
            </w:r>
          </w:p>
        </w:tc>
      </w:tr>
      <w:tr w:rsidR="000A14F6" w:rsidRPr="00426664" w14:paraId="3E1F3F47" w14:textId="77777777" w:rsidTr="00D93357">
        <w:trPr>
          <w:trHeight w:val="510"/>
        </w:trPr>
        <w:tc>
          <w:tcPr>
            <w:tcW w:w="4111" w:type="dxa"/>
            <w:vAlign w:val="center"/>
          </w:tcPr>
          <w:p w14:paraId="7E663906" w14:textId="621F1B52" w:rsidR="000A14F6" w:rsidRPr="00426664" w:rsidRDefault="00901795" w:rsidP="00117A29">
            <w:pPr>
              <w:pStyle w:val="BodyText"/>
              <w:numPr>
                <w:ilvl w:val="0"/>
                <w:numId w:val="0"/>
              </w:numPr>
              <w:spacing w:line="360" w:lineRule="auto"/>
              <w:rPr>
                <w:rFonts w:ascii="Arial" w:hAnsi="Arial" w:cs="Arial"/>
              </w:rPr>
            </w:pPr>
            <w:r w:rsidRPr="00426664">
              <w:rPr>
                <w:rFonts w:ascii="Arial" w:hAnsi="Arial" w:cs="Arial"/>
              </w:rPr>
              <w:t>West Berkshire</w:t>
            </w:r>
          </w:p>
        </w:tc>
        <w:tc>
          <w:tcPr>
            <w:tcW w:w="4961" w:type="dxa"/>
            <w:vAlign w:val="center"/>
          </w:tcPr>
          <w:p w14:paraId="32A6A546" w14:textId="29FDB981" w:rsidR="00746534" w:rsidRPr="00426664" w:rsidRDefault="00EA293B" w:rsidP="00746534">
            <w:pPr>
              <w:pStyle w:val="BodyText"/>
              <w:numPr>
                <w:ilvl w:val="0"/>
                <w:numId w:val="0"/>
              </w:numPr>
              <w:spacing w:line="240" w:lineRule="auto"/>
              <w:contextualSpacing/>
              <w:rPr>
                <w:rFonts w:ascii="Arial" w:hAnsi="Arial" w:cs="Arial"/>
              </w:rPr>
            </w:pPr>
            <w:r>
              <w:rPr>
                <w:rFonts w:ascii="Arial" w:hAnsi="Arial" w:cs="Arial"/>
              </w:rPr>
              <w:t>Ros Crowder (re-elected)</w:t>
            </w:r>
          </w:p>
        </w:tc>
      </w:tr>
      <w:tr w:rsidR="00746534" w:rsidRPr="00426664" w14:paraId="638F50E5" w14:textId="77777777" w:rsidTr="00D93357">
        <w:trPr>
          <w:trHeight w:val="20"/>
        </w:trPr>
        <w:tc>
          <w:tcPr>
            <w:tcW w:w="4111" w:type="dxa"/>
            <w:vAlign w:val="center"/>
          </w:tcPr>
          <w:p w14:paraId="53A6E6B4" w14:textId="39ABA6F3" w:rsidR="00746534" w:rsidRPr="00426664" w:rsidRDefault="00FF6596" w:rsidP="00117A29">
            <w:pPr>
              <w:pStyle w:val="BodyText"/>
              <w:numPr>
                <w:ilvl w:val="0"/>
                <w:numId w:val="0"/>
              </w:numPr>
              <w:spacing w:line="360" w:lineRule="auto"/>
              <w:rPr>
                <w:rFonts w:ascii="Arial" w:hAnsi="Arial" w:cs="Arial"/>
              </w:rPr>
            </w:pPr>
            <w:r w:rsidRPr="00426664">
              <w:rPr>
                <w:rFonts w:ascii="Arial" w:hAnsi="Arial" w:cs="Arial"/>
              </w:rPr>
              <w:t>Rest of England</w:t>
            </w:r>
          </w:p>
        </w:tc>
        <w:tc>
          <w:tcPr>
            <w:tcW w:w="4961" w:type="dxa"/>
            <w:vAlign w:val="center"/>
          </w:tcPr>
          <w:p w14:paraId="44ED6D85" w14:textId="63D8B305" w:rsidR="00901795" w:rsidRPr="00426664" w:rsidRDefault="00EA293B" w:rsidP="00746534">
            <w:pPr>
              <w:pStyle w:val="BodyText"/>
              <w:numPr>
                <w:ilvl w:val="0"/>
                <w:numId w:val="0"/>
              </w:numPr>
              <w:spacing w:before="0" w:beforeAutospacing="0" w:after="0" w:afterAutospacing="0" w:line="240" w:lineRule="auto"/>
              <w:contextualSpacing/>
              <w:rPr>
                <w:rFonts w:ascii="Arial" w:hAnsi="Arial" w:cs="Arial"/>
              </w:rPr>
            </w:pPr>
            <w:r>
              <w:rPr>
                <w:rFonts w:ascii="Arial" w:hAnsi="Arial" w:cs="Arial"/>
              </w:rPr>
              <w:t>Dr John Featherstone</w:t>
            </w:r>
          </w:p>
        </w:tc>
      </w:tr>
    </w:tbl>
    <w:p w14:paraId="7F376E0F" w14:textId="1CADF2DF" w:rsidR="00E27517" w:rsidRDefault="00CE2789" w:rsidP="00FF6596">
      <w:pPr>
        <w:pStyle w:val="BodyText"/>
        <w:numPr>
          <w:ilvl w:val="0"/>
          <w:numId w:val="0"/>
        </w:numPr>
        <w:spacing w:line="360" w:lineRule="auto"/>
        <w:rPr>
          <w:rFonts w:ascii="Arial" w:hAnsi="Arial" w:cs="Arial"/>
        </w:rPr>
      </w:pPr>
      <w:r w:rsidRPr="00426664">
        <w:rPr>
          <w:rFonts w:ascii="Arial" w:hAnsi="Arial" w:cs="Arial"/>
        </w:rPr>
        <w:t xml:space="preserve">There was also an election </w:t>
      </w:r>
      <w:r w:rsidR="00520C47" w:rsidRPr="00426664">
        <w:rPr>
          <w:rFonts w:ascii="Arial" w:hAnsi="Arial" w:cs="Arial"/>
        </w:rPr>
        <w:t>for:</w:t>
      </w:r>
    </w:p>
    <w:p w14:paraId="1557FB49" w14:textId="15004F27" w:rsidR="00520C47" w:rsidRPr="00426664" w:rsidRDefault="00520C47" w:rsidP="00FF6596">
      <w:pPr>
        <w:pStyle w:val="BodyText"/>
        <w:numPr>
          <w:ilvl w:val="0"/>
          <w:numId w:val="0"/>
        </w:numPr>
        <w:spacing w:line="360" w:lineRule="auto"/>
        <w:rPr>
          <w:rFonts w:ascii="Arial" w:hAnsi="Arial" w:cs="Arial"/>
        </w:rPr>
      </w:pPr>
      <w:r>
        <w:rPr>
          <w:rFonts w:ascii="Arial" w:hAnsi="Arial" w:cs="Arial"/>
        </w:rPr>
        <w:t>A Non-Clinical Staff Governor and Guy Dakin was re-elected.</w:t>
      </w:r>
    </w:p>
    <w:p w14:paraId="770EE90E" w14:textId="08946A49" w:rsidR="00CE2789" w:rsidRPr="00426664" w:rsidRDefault="00C742FC" w:rsidP="00117A29">
      <w:pPr>
        <w:pStyle w:val="BodyText"/>
        <w:numPr>
          <w:ilvl w:val="0"/>
          <w:numId w:val="0"/>
        </w:numPr>
        <w:spacing w:line="360" w:lineRule="auto"/>
        <w:rPr>
          <w:rFonts w:ascii="Arial" w:hAnsi="Arial" w:cs="Arial"/>
        </w:rPr>
      </w:pPr>
      <w:r w:rsidRPr="00426664">
        <w:rPr>
          <w:rFonts w:ascii="Arial" w:hAnsi="Arial" w:cs="Arial"/>
        </w:rPr>
        <w:t>The f</w:t>
      </w:r>
      <w:r w:rsidR="00CE2789" w:rsidRPr="00426664">
        <w:rPr>
          <w:rFonts w:ascii="Arial" w:hAnsi="Arial" w:cs="Arial"/>
        </w:rPr>
        <w:t>ollowing new partnership Governors were appointed to the Council:</w:t>
      </w:r>
    </w:p>
    <w:tbl>
      <w:tblPr>
        <w:tblStyle w:val="TableGrid"/>
        <w:tblW w:w="0" w:type="auto"/>
        <w:tblInd w:w="250" w:type="dxa"/>
        <w:tblLook w:val="04A0" w:firstRow="1" w:lastRow="0" w:firstColumn="1" w:lastColumn="0" w:noHBand="0" w:noVBand="1"/>
      </w:tblPr>
      <w:tblGrid>
        <w:gridCol w:w="5670"/>
        <w:gridCol w:w="3402"/>
      </w:tblGrid>
      <w:tr w:rsidR="00CE2789" w:rsidRPr="00426664" w14:paraId="28BAF183" w14:textId="77777777" w:rsidTr="00867B38">
        <w:tc>
          <w:tcPr>
            <w:tcW w:w="5670" w:type="dxa"/>
            <w:shd w:val="clear" w:color="auto" w:fill="B8CCE4" w:themeFill="accent1" w:themeFillTint="66"/>
          </w:tcPr>
          <w:p w14:paraId="120FB586" w14:textId="77777777" w:rsidR="00CE2789" w:rsidRPr="00426664" w:rsidRDefault="00CE2789" w:rsidP="00DC64F7">
            <w:pPr>
              <w:pStyle w:val="BodyText"/>
              <w:keepNext/>
              <w:numPr>
                <w:ilvl w:val="0"/>
                <w:numId w:val="0"/>
              </w:numPr>
              <w:spacing w:line="360" w:lineRule="auto"/>
              <w:rPr>
                <w:rFonts w:ascii="Arial" w:hAnsi="Arial" w:cs="Arial"/>
                <w:b/>
              </w:rPr>
            </w:pPr>
            <w:r w:rsidRPr="00426664">
              <w:rPr>
                <w:rFonts w:ascii="Arial" w:hAnsi="Arial" w:cs="Arial"/>
                <w:b/>
              </w:rPr>
              <w:lastRenderedPageBreak/>
              <w:t>Name of Partnership Organisation</w:t>
            </w:r>
          </w:p>
        </w:tc>
        <w:tc>
          <w:tcPr>
            <w:tcW w:w="3402" w:type="dxa"/>
            <w:shd w:val="clear" w:color="auto" w:fill="B8CCE4" w:themeFill="accent1" w:themeFillTint="66"/>
          </w:tcPr>
          <w:p w14:paraId="7FB39DD5" w14:textId="77777777" w:rsidR="00CE2789" w:rsidRPr="00426664" w:rsidRDefault="00CE2789" w:rsidP="00DC64F7">
            <w:pPr>
              <w:pStyle w:val="BodyText"/>
              <w:keepNext/>
              <w:numPr>
                <w:ilvl w:val="0"/>
                <w:numId w:val="0"/>
              </w:numPr>
              <w:spacing w:line="360" w:lineRule="auto"/>
              <w:rPr>
                <w:rFonts w:ascii="Arial" w:hAnsi="Arial" w:cs="Arial"/>
                <w:b/>
              </w:rPr>
            </w:pPr>
            <w:r w:rsidRPr="00426664">
              <w:rPr>
                <w:rFonts w:ascii="Arial" w:hAnsi="Arial" w:cs="Arial"/>
                <w:b/>
              </w:rPr>
              <w:t>Name of Governor</w:t>
            </w:r>
          </w:p>
        </w:tc>
      </w:tr>
      <w:tr w:rsidR="00CE2789" w:rsidRPr="00426664" w14:paraId="190B65FB" w14:textId="77777777" w:rsidTr="00742E4A">
        <w:trPr>
          <w:trHeight w:val="413"/>
        </w:trPr>
        <w:tc>
          <w:tcPr>
            <w:tcW w:w="5670" w:type="dxa"/>
          </w:tcPr>
          <w:p w14:paraId="26CFEF41" w14:textId="77A16BA5" w:rsidR="00CE2789" w:rsidRPr="00426664" w:rsidRDefault="00FF6596" w:rsidP="00117A29">
            <w:pPr>
              <w:pStyle w:val="BodyText"/>
              <w:numPr>
                <w:ilvl w:val="0"/>
                <w:numId w:val="0"/>
              </w:numPr>
              <w:spacing w:line="360" w:lineRule="auto"/>
              <w:rPr>
                <w:rFonts w:ascii="Arial" w:hAnsi="Arial" w:cs="Arial"/>
              </w:rPr>
            </w:pPr>
            <w:r w:rsidRPr="00426664">
              <w:rPr>
                <w:rFonts w:ascii="Arial" w:hAnsi="Arial" w:cs="Arial"/>
              </w:rPr>
              <w:t>Reading Borough Council</w:t>
            </w:r>
          </w:p>
        </w:tc>
        <w:tc>
          <w:tcPr>
            <w:tcW w:w="3402" w:type="dxa"/>
          </w:tcPr>
          <w:p w14:paraId="121A6117" w14:textId="486F816E" w:rsidR="00CE2789" w:rsidRPr="00426664" w:rsidRDefault="000E419D" w:rsidP="00117A29">
            <w:pPr>
              <w:pStyle w:val="BodyText"/>
              <w:numPr>
                <w:ilvl w:val="0"/>
                <w:numId w:val="0"/>
              </w:numPr>
              <w:spacing w:line="360" w:lineRule="auto"/>
              <w:rPr>
                <w:rFonts w:ascii="Arial" w:hAnsi="Arial" w:cs="Arial"/>
              </w:rPr>
            </w:pPr>
            <w:r w:rsidRPr="00426664">
              <w:rPr>
                <w:rFonts w:ascii="Arial" w:hAnsi="Arial" w:cs="Arial"/>
              </w:rPr>
              <w:t>Cllr Jacopo Lanzoni</w:t>
            </w:r>
          </w:p>
        </w:tc>
      </w:tr>
      <w:tr w:rsidR="00060761" w:rsidRPr="00426664" w14:paraId="4E2D93CC" w14:textId="77777777" w:rsidTr="00742E4A">
        <w:trPr>
          <w:trHeight w:val="413"/>
        </w:trPr>
        <w:tc>
          <w:tcPr>
            <w:tcW w:w="5670" w:type="dxa"/>
          </w:tcPr>
          <w:p w14:paraId="41187717" w14:textId="176340E7" w:rsidR="00060761" w:rsidRPr="00426664" w:rsidRDefault="00060761" w:rsidP="00117A29">
            <w:pPr>
              <w:pStyle w:val="BodyText"/>
              <w:numPr>
                <w:ilvl w:val="0"/>
                <w:numId w:val="0"/>
              </w:numPr>
              <w:spacing w:line="360" w:lineRule="auto"/>
              <w:rPr>
                <w:rFonts w:ascii="Arial" w:hAnsi="Arial" w:cs="Arial"/>
              </w:rPr>
            </w:pPr>
            <w:proofErr w:type="spellStart"/>
            <w:r w:rsidRPr="00426664">
              <w:rPr>
                <w:rFonts w:ascii="Arial" w:hAnsi="Arial" w:cs="Arial"/>
              </w:rPr>
              <w:t>AgeU</w:t>
            </w:r>
            <w:r w:rsidR="009B65CF">
              <w:rPr>
                <w:rFonts w:ascii="Arial" w:hAnsi="Arial" w:cs="Arial"/>
              </w:rPr>
              <w:t>K</w:t>
            </w:r>
            <w:r w:rsidRPr="00426664">
              <w:rPr>
                <w:rFonts w:ascii="Arial" w:hAnsi="Arial" w:cs="Arial"/>
              </w:rPr>
              <w:t>Berkshire</w:t>
            </w:r>
            <w:proofErr w:type="spellEnd"/>
            <w:r w:rsidRPr="00426664">
              <w:rPr>
                <w:rFonts w:ascii="Arial" w:hAnsi="Arial" w:cs="Arial"/>
              </w:rPr>
              <w:t xml:space="preserve"> </w:t>
            </w:r>
            <w:r w:rsidR="00D64449">
              <w:rPr>
                <w:rFonts w:ascii="Arial" w:hAnsi="Arial" w:cs="Arial"/>
              </w:rPr>
              <w:t>TBC</w:t>
            </w:r>
          </w:p>
        </w:tc>
        <w:tc>
          <w:tcPr>
            <w:tcW w:w="3402" w:type="dxa"/>
          </w:tcPr>
          <w:p w14:paraId="629D78BB" w14:textId="1A3EBF7E" w:rsidR="00060761" w:rsidRPr="00426664" w:rsidRDefault="00060761" w:rsidP="00117A29">
            <w:pPr>
              <w:pStyle w:val="BodyText"/>
              <w:numPr>
                <w:ilvl w:val="0"/>
                <w:numId w:val="0"/>
              </w:numPr>
              <w:spacing w:line="360" w:lineRule="auto"/>
              <w:rPr>
                <w:rFonts w:ascii="Arial" w:hAnsi="Arial" w:cs="Arial"/>
              </w:rPr>
            </w:pPr>
            <w:r w:rsidRPr="00426664">
              <w:rPr>
                <w:rFonts w:ascii="Arial" w:hAnsi="Arial" w:cs="Arial"/>
              </w:rPr>
              <w:t>Fiona Price</w:t>
            </w:r>
          </w:p>
        </w:tc>
      </w:tr>
    </w:tbl>
    <w:p w14:paraId="61CE1894" w14:textId="77777777" w:rsidR="00117A29" w:rsidRPr="00426664" w:rsidRDefault="00117A29" w:rsidP="00117A29">
      <w:pPr>
        <w:pStyle w:val="Heading3"/>
        <w:keepNext/>
        <w:numPr>
          <w:ilvl w:val="0"/>
          <w:numId w:val="0"/>
        </w:numPr>
        <w:spacing w:after="100" w:afterAutospacing="1" w:line="360" w:lineRule="auto"/>
        <w:rPr>
          <w:rFonts w:ascii="Arial" w:hAnsi="Arial" w:cs="Arial"/>
          <w:highlight w:val="cyan"/>
        </w:rPr>
      </w:pPr>
    </w:p>
    <w:p w14:paraId="3A91D795" w14:textId="77777777" w:rsidR="0018270D" w:rsidRPr="00426664" w:rsidRDefault="000E797E" w:rsidP="00117A29">
      <w:pPr>
        <w:pStyle w:val="Heading3"/>
        <w:keepNext/>
        <w:numPr>
          <w:ilvl w:val="0"/>
          <w:numId w:val="0"/>
        </w:numPr>
        <w:spacing w:after="100" w:afterAutospacing="1" w:line="360" w:lineRule="auto"/>
        <w:rPr>
          <w:rFonts w:ascii="Arial" w:hAnsi="Arial" w:cs="Arial"/>
        </w:rPr>
      </w:pPr>
      <w:r w:rsidRPr="00426664">
        <w:rPr>
          <w:rFonts w:ascii="Arial" w:hAnsi="Arial" w:cs="Arial"/>
        </w:rPr>
        <w:t>2.2</w:t>
      </w:r>
      <w:r w:rsidRPr="00426664">
        <w:rPr>
          <w:rFonts w:ascii="Arial" w:hAnsi="Arial" w:cs="Arial"/>
        </w:rPr>
        <w:tab/>
      </w:r>
      <w:r w:rsidR="0018270D" w:rsidRPr="00426664">
        <w:rPr>
          <w:rFonts w:ascii="Arial" w:hAnsi="Arial" w:cs="Arial"/>
        </w:rPr>
        <w:t>C</w:t>
      </w:r>
      <w:r w:rsidR="007E6D82" w:rsidRPr="00426664">
        <w:rPr>
          <w:rFonts w:ascii="Arial" w:hAnsi="Arial" w:cs="Arial"/>
        </w:rPr>
        <w:t>o</w:t>
      </w:r>
      <w:r w:rsidR="0018270D" w:rsidRPr="00426664">
        <w:rPr>
          <w:rFonts w:ascii="Arial" w:hAnsi="Arial" w:cs="Arial"/>
        </w:rPr>
        <w:t xml:space="preserve">uncil </w:t>
      </w:r>
      <w:r w:rsidR="007E6D82" w:rsidRPr="00426664">
        <w:rPr>
          <w:rFonts w:ascii="Arial" w:hAnsi="Arial" w:cs="Arial"/>
        </w:rPr>
        <w:t xml:space="preserve">of </w:t>
      </w:r>
      <w:r w:rsidR="0018270D" w:rsidRPr="00426664">
        <w:rPr>
          <w:rFonts w:ascii="Arial" w:hAnsi="Arial" w:cs="Arial"/>
        </w:rPr>
        <w:t xml:space="preserve">Governor Meetings </w:t>
      </w:r>
    </w:p>
    <w:p w14:paraId="0193254F" w14:textId="1A954C7C" w:rsidR="00D10EA0" w:rsidRPr="00426664" w:rsidRDefault="00C844A6" w:rsidP="00DB5FAF">
      <w:pPr>
        <w:pStyle w:val="BodyText"/>
        <w:numPr>
          <w:ilvl w:val="0"/>
          <w:numId w:val="0"/>
        </w:numPr>
        <w:spacing w:before="0" w:beforeAutospacing="0" w:after="0" w:afterAutospacing="0" w:line="360" w:lineRule="auto"/>
        <w:rPr>
          <w:rFonts w:ascii="Arial" w:hAnsi="Arial" w:cs="Arial"/>
        </w:rPr>
      </w:pPr>
      <w:r w:rsidRPr="00426664">
        <w:rPr>
          <w:rFonts w:ascii="Arial" w:hAnsi="Arial" w:cs="Arial"/>
        </w:rPr>
        <w:t>The</w:t>
      </w:r>
      <w:r w:rsidR="00D10EA0" w:rsidRPr="00426664">
        <w:rPr>
          <w:rFonts w:ascii="Arial" w:hAnsi="Arial" w:cs="Arial"/>
        </w:rPr>
        <w:t>re are</w:t>
      </w:r>
      <w:r w:rsidR="00C22622" w:rsidRPr="00426664">
        <w:rPr>
          <w:rFonts w:ascii="Arial" w:hAnsi="Arial" w:cs="Arial"/>
        </w:rPr>
        <w:t xml:space="preserve"> four quarterly meetings to conduct formal business and to receive reports from the </w:t>
      </w:r>
      <w:r w:rsidR="004B61DE" w:rsidRPr="00426664">
        <w:rPr>
          <w:rFonts w:ascii="Arial" w:hAnsi="Arial" w:cs="Arial"/>
        </w:rPr>
        <w:t xml:space="preserve">Trust </w:t>
      </w:r>
      <w:r w:rsidR="00C22622" w:rsidRPr="00426664">
        <w:rPr>
          <w:rFonts w:ascii="Arial" w:hAnsi="Arial" w:cs="Arial"/>
        </w:rPr>
        <w:t xml:space="preserve">Board and Executive on Trust performance. </w:t>
      </w:r>
      <w:r w:rsidR="00D10EA0" w:rsidRPr="00426664">
        <w:rPr>
          <w:rFonts w:ascii="Arial" w:hAnsi="Arial" w:cs="Arial"/>
        </w:rPr>
        <w:t xml:space="preserve">All governors are involved, and these </w:t>
      </w:r>
      <w:r w:rsidR="005E42D2" w:rsidRPr="00426664">
        <w:rPr>
          <w:rFonts w:ascii="Arial" w:hAnsi="Arial" w:cs="Arial"/>
        </w:rPr>
        <w:t xml:space="preserve">meetings </w:t>
      </w:r>
      <w:r w:rsidR="00D10EA0" w:rsidRPr="00426664">
        <w:rPr>
          <w:rFonts w:ascii="Arial" w:hAnsi="Arial" w:cs="Arial"/>
        </w:rPr>
        <w:t>are open to the public. A</w:t>
      </w:r>
      <w:r w:rsidR="008A3922" w:rsidRPr="00426664">
        <w:rPr>
          <w:rFonts w:ascii="Arial" w:hAnsi="Arial" w:cs="Arial"/>
        </w:rPr>
        <w:t>reas of f</w:t>
      </w:r>
      <w:r w:rsidR="00C22622" w:rsidRPr="00426664">
        <w:rPr>
          <w:rFonts w:ascii="Arial" w:hAnsi="Arial" w:cs="Arial"/>
        </w:rPr>
        <w:t xml:space="preserve">ocus </w:t>
      </w:r>
      <w:r w:rsidR="00E471C5" w:rsidRPr="00426664">
        <w:rPr>
          <w:rFonts w:ascii="Arial" w:hAnsi="Arial" w:cs="Arial"/>
        </w:rPr>
        <w:t>are</w:t>
      </w:r>
      <w:r w:rsidR="002A1C8E" w:rsidRPr="00426664">
        <w:rPr>
          <w:rFonts w:ascii="Arial" w:hAnsi="Arial" w:cs="Arial"/>
        </w:rPr>
        <w:t xml:space="preserve"> </w:t>
      </w:r>
      <w:r w:rsidR="00C22622" w:rsidRPr="00426664">
        <w:rPr>
          <w:rFonts w:ascii="Arial" w:hAnsi="Arial" w:cs="Arial"/>
        </w:rPr>
        <w:t xml:space="preserve">patient safety and service quality together with financial sustainability. Governors </w:t>
      </w:r>
      <w:r w:rsidR="008A3922" w:rsidRPr="00426664">
        <w:rPr>
          <w:rFonts w:ascii="Arial" w:hAnsi="Arial" w:cs="Arial"/>
        </w:rPr>
        <w:t>are</w:t>
      </w:r>
      <w:r w:rsidR="00C22622" w:rsidRPr="00426664">
        <w:rPr>
          <w:rFonts w:ascii="Arial" w:hAnsi="Arial" w:cs="Arial"/>
        </w:rPr>
        <w:t xml:space="preserve"> broadly satisfied with the assurances given.</w:t>
      </w:r>
      <w:r w:rsidR="008562AF" w:rsidRPr="00426664">
        <w:rPr>
          <w:rFonts w:ascii="Arial" w:hAnsi="Arial" w:cs="Arial"/>
        </w:rPr>
        <w:t xml:space="preserve"> </w:t>
      </w:r>
    </w:p>
    <w:p w14:paraId="34889497" w14:textId="77777777" w:rsidR="00D10EA0" w:rsidRPr="00426664" w:rsidRDefault="00D10EA0" w:rsidP="00DB5FAF">
      <w:pPr>
        <w:pStyle w:val="BodyText"/>
        <w:numPr>
          <w:ilvl w:val="0"/>
          <w:numId w:val="0"/>
        </w:numPr>
        <w:spacing w:before="0" w:beforeAutospacing="0" w:after="0" w:afterAutospacing="0" w:line="360" w:lineRule="auto"/>
        <w:rPr>
          <w:rFonts w:ascii="Arial" w:hAnsi="Arial" w:cs="Arial"/>
        </w:rPr>
      </w:pPr>
    </w:p>
    <w:p w14:paraId="4368FCEF" w14:textId="27E06C46" w:rsidR="00DB5FAF" w:rsidRPr="00426664" w:rsidRDefault="00DB5FAF" w:rsidP="00DB5FAF">
      <w:pPr>
        <w:pStyle w:val="BodyText"/>
        <w:numPr>
          <w:ilvl w:val="0"/>
          <w:numId w:val="0"/>
        </w:numPr>
        <w:spacing w:before="0" w:beforeAutospacing="0" w:after="0" w:afterAutospacing="0" w:line="360" w:lineRule="auto"/>
        <w:rPr>
          <w:rFonts w:ascii="Arial" w:hAnsi="Arial" w:cs="Arial"/>
        </w:rPr>
      </w:pPr>
      <w:r w:rsidRPr="00426664">
        <w:rPr>
          <w:rFonts w:ascii="Arial" w:hAnsi="Arial" w:cs="Arial"/>
        </w:rPr>
        <w:t>In addition, the</w:t>
      </w:r>
      <w:r w:rsidR="00D10EA0" w:rsidRPr="00426664">
        <w:rPr>
          <w:rFonts w:ascii="Arial" w:hAnsi="Arial" w:cs="Arial"/>
        </w:rPr>
        <w:t>re are four</w:t>
      </w:r>
      <w:r w:rsidRPr="00426664">
        <w:rPr>
          <w:rFonts w:ascii="Arial" w:hAnsi="Arial" w:cs="Arial"/>
        </w:rPr>
        <w:t xml:space="preserve"> informal </w:t>
      </w:r>
      <w:r w:rsidR="00D10EA0" w:rsidRPr="00426664">
        <w:rPr>
          <w:rFonts w:ascii="Arial" w:hAnsi="Arial" w:cs="Arial"/>
        </w:rPr>
        <w:t xml:space="preserve">quarterly ‘joint’ </w:t>
      </w:r>
      <w:r w:rsidRPr="00426664">
        <w:rPr>
          <w:rFonts w:ascii="Arial" w:hAnsi="Arial" w:cs="Arial"/>
        </w:rPr>
        <w:t xml:space="preserve">meetings </w:t>
      </w:r>
      <w:r w:rsidR="00DF7186" w:rsidRPr="00426664">
        <w:rPr>
          <w:rFonts w:ascii="Arial" w:hAnsi="Arial" w:cs="Arial"/>
        </w:rPr>
        <w:t xml:space="preserve">– two with </w:t>
      </w:r>
      <w:r w:rsidRPr="00426664">
        <w:rPr>
          <w:rFonts w:ascii="Arial" w:hAnsi="Arial" w:cs="Arial"/>
        </w:rPr>
        <w:t xml:space="preserve">the Trust Board and </w:t>
      </w:r>
      <w:r w:rsidR="00DF7186" w:rsidRPr="00426664">
        <w:rPr>
          <w:rFonts w:ascii="Arial" w:hAnsi="Arial" w:cs="Arial"/>
        </w:rPr>
        <w:t xml:space="preserve">two </w:t>
      </w:r>
      <w:r w:rsidRPr="00426664">
        <w:rPr>
          <w:rFonts w:ascii="Arial" w:hAnsi="Arial" w:cs="Arial"/>
        </w:rPr>
        <w:t xml:space="preserve">with </w:t>
      </w:r>
      <w:r w:rsidR="00356D4D" w:rsidRPr="00426664">
        <w:rPr>
          <w:rFonts w:ascii="Arial" w:hAnsi="Arial" w:cs="Arial"/>
        </w:rPr>
        <w:t xml:space="preserve">only </w:t>
      </w:r>
      <w:r w:rsidRPr="00426664">
        <w:rPr>
          <w:rFonts w:ascii="Arial" w:hAnsi="Arial" w:cs="Arial"/>
        </w:rPr>
        <w:t>the Non-Executive Directors.</w:t>
      </w:r>
      <w:r w:rsidR="00D10EA0" w:rsidRPr="00426664">
        <w:rPr>
          <w:rFonts w:ascii="Arial" w:hAnsi="Arial" w:cs="Arial"/>
        </w:rPr>
        <w:t xml:space="preserve"> These allow governors to explore a broader range of subjects involving the Trust.</w:t>
      </w:r>
      <w:r w:rsidR="00E91464" w:rsidRPr="00426664">
        <w:rPr>
          <w:rFonts w:ascii="Arial" w:hAnsi="Arial" w:cs="Arial"/>
        </w:rPr>
        <w:t xml:space="preserve"> Governors also have an opportunity to meet with the Non-Executive Directors </w:t>
      </w:r>
      <w:r w:rsidR="00356D4D" w:rsidRPr="00426664">
        <w:rPr>
          <w:rFonts w:ascii="Arial" w:hAnsi="Arial" w:cs="Arial"/>
        </w:rPr>
        <w:t xml:space="preserve">in small groups </w:t>
      </w:r>
      <w:r w:rsidR="00E91464" w:rsidRPr="00426664">
        <w:rPr>
          <w:rFonts w:ascii="Arial" w:hAnsi="Arial" w:cs="Arial"/>
        </w:rPr>
        <w:t xml:space="preserve">at the joint meetings </w:t>
      </w:r>
      <w:r w:rsidR="00E70EA5" w:rsidRPr="00426664">
        <w:rPr>
          <w:rFonts w:ascii="Arial" w:hAnsi="Arial" w:cs="Arial"/>
        </w:rPr>
        <w:t xml:space="preserve">to discuss the performance of the Trust and to </w:t>
      </w:r>
      <w:r w:rsidR="004A2F5E" w:rsidRPr="00426664">
        <w:rPr>
          <w:rFonts w:ascii="Arial" w:hAnsi="Arial" w:cs="Arial"/>
        </w:rPr>
        <w:t>raise any issues and/or concerns.</w:t>
      </w:r>
    </w:p>
    <w:p w14:paraId="772BC272" w14:textId="77777777" w:rsidR="0078165E" w:rsidRPr="00426664" w:rsidRDefault="0078165E" w:rsidP="00DB5FAF">
      <w:pPr>
        <w:pStyle w:val="BodyText"/>
        <w:numPr>
          <w:ilvl w:val="0"/>
          <w:numId w:val="0"/>
        </w:numPr>
        <w:spacing w:before="0" w:beforeAutospacing="0" w:after="0" w:afterAutospacing="0" w:line="360" w:lineRule="auto"/>
        <w:rPr>
          <w:rFonts w:ascii="Arial" w:hAnsi="Arial" w:cs="Arial"/>
        </w:rPr>
      </w:pPr>
    </w:p>
    <w:p w14:paraId="0AD3A5FE" w14:textId="4DBA2413" w:rsidR="0078165E" w:rsidRPr="00426664" w:rsidRDefault="0078165E" w:rsidP="00DB5FAF">
      <w:pPr>
        <w:pStyle w:val="BodyText"/>
        <w:numPr>
          <w:ilvl w:val="0"/>
          <w:numId w:val="0"/>
        </w:numPr>
        <w:spacing w:before="0" w:beforeAutospacing="0" w:after="0" w:afterAutospacing="0" w:line="360" w:lineRule="auto"/>
        <w:rPr>
          <w:rFonts w:ascii="Arial" w:hAnsi="Arial" w:cs="Arial"/>
        </w:rPr>
      </w:pPr>
      <w:r w:rsidRPr="00426664">
        <w:rPr>
          <w:rFonts w:ascii="Arial" w:hAnsi="Arial" w:cs="Arial"/>
        </w:rPr>
        <w:t xml:space="preserve">The Chair holds online monthly informal “coffee morning” </w:t>
      </w:r>
      <w:r w:rsidR="006015E0" w:rsidRPr="00426664">
        <w:rPr>
          <w:rFonts w:ascii="Arial" w:hAnsi="Arial" w:cs="Arial"/>
        </w:rPr>
        <w:t>meetings which are open to all governors to attend. These meetings provide an opportunity for governors</w:t>
      </w:r>
      <w:r w:rsidR="00060761" w:rsidRPr="00426664">
        <w:rPr>
          <w:rFonts w:ascii="Arial" w:hAnsi="Arial" w:cs="Arial"/>
        </w:rPr>
        <w:t xml:space="preserve"> to</w:t>
      </w:r>
      <w:r w:rsidR="006015E0" w:rsidRPr="00426664">
        <w:rPr>
          <w:rFonts w:ascii="Arial" w:hAnsi="Arial" w:cs="Arial"/>
        </w:rPr>
        <w:t xml:space="preserve"> </w:t>
      </w:r>
      <w:r w:rsidR="001D7DD5" w:rsidRPr="00426664">
        <w:rPr>
          <w:rFonts w:ascii="Arial" w:hAnsi="Arial" w:cs="Arial"/>
        </w:rPr>
        <w:t>have</w:t>
      </w:r>
      <w:r w:rsidR="00F05EAA" w:rsidRPr="00426664">
        <w:rPr>
          <w:rFonts w:ascii="Arial" w:hAnsi="Arial" w:cs="Arial"/>
        </w:rPr>
        <w:t xml:space="preserve"> a conversation with the Chair and to raise any issues of concern and/or suggestions for </w:t>
      </w:r>
      <w:r w:rsidR="00840164" w:rsidRPr="00426664">
        <w:rPr>
          <w:rFonts w:ascii="Arial" w:hAnsi="Arial" w:cs="Arial"/>
        </w:rPr>
        <w:t>improving the interface between the Council and the Trust Board.</w:t>
      </w:r>
    </w:p>
    <w:p w14:paraId="453E88F9" w14:textId="77777777" w:rsidR="00267626" w:rsidRPr="00426664" w:rsidRDefault="00267626" w:rsidP="00DB5FAF">
      <w:pPr>
        <w:pStyle w:val="BodyText"/>
        <w:numPr>
          <w:ilvl w:val="0"/>
          <w:numId w:val="0"/>
        </w:numPr>
        <w:spacing w:before="0" w:beforeAutospacing="0" w:after="0" w:afterAutospacing="0" w:line="360" w:lineRule="auto"/>
        <w:rPr>
          <w:rFonts w:ascii="Arial" w:hAnsi="Arial" w:cs="Arial"/>
        </w:rPr>
      </w:pPr>
    </w:p>
    <w:p w14:paraId="4F3E3BE3" w14:textId="79891323" w:rsidR="00267626" w:rsidRPr="00426664" w:rsidRDefault="002754E5" w:rsidP="00DB5FAF">
      <w:pPr>
        <w:pStyle w:val="BodyText"/>
        <w:numPr>
          <w:ilvl w:val="0"/>
          <w:numId w:val="0"/>
        </w:numPr>
        <w:spacing w:before="0" w:beforeAutospacing="0" w:after="0" w:afterAutospacing="0" w:line="360" w:lineRule="auto"/>
        <w:rPr>
          <w:rFonts w:ascii="Arial" w:hAnsi="Arial" w:cs="Arial"/>
        </w:rPr>
      </w:pPr>
      <w:r w:rsidRPr="00426664">
        <w:rPr>
          <w:rFonts w:ascii="Arial" w:hAnsi="Arial" w:cs="Arial"/>
        </w:rPr>
        <w:t xml:space="preserve">Governors </w:t>
      </w:r>
      <w:proofErr w:type="gramStart"/>
      <w:r w:rsidRPr="00426664">
        <w:rPr>
          <w:rFonts w:ascii="Arial" w:hAnsi="Arial" w:cs="Arial"/>
        </w:rPr>
        <w:t>have the opportunity to</w:t>
      </w:r>
      <w:proofErr w:type="gramEnd"/>
      <w:r w:rsidRPr="00426664">
        <w:rPr>
          <w:rFonts w:ascii="Arial" w:hAnsi="Arial" w:cs="Arial"/>
        </w:rPr>
        <w:t xml:space="preserve"> attend and participate in the AGM.</w:t>
      </w:r>
    </w:p>
    <w:p w14:paraId="2AA6511E" w14:textId="77777777" w:rsidR="00DB5FAF" w:rsidRPr="00426664" w:rsidRDefault="00DB5FAF" w:rsidP="00DB5FAF">
      <w:pPr>
        <w:pStyle w:val="BodyText"/>
        <w:numPr>
          <w:ilvl w:val="0"/>
          <w:numId w:val="0"/>
        </w:numPr>
        <w:spacing w:before="0" w:beforeAutospacing="0" w:after="0" w:afterAutospacing="0" w:line="360" w:lineRule="auto"/>
        <w:rPr>
          <w:rFonts w:ascii="Arial" w:hAnsi="Arial" w:cs="Arial"/>
          <w:highlight w:val="cyan"/>
        </w:rPr>
      </w:pPr>
    </w:p>
    <w:p w14:paraId="2B41E741" w14:textId="7AE89F96" w:rsidR="00BC7E41" w:rsidRPr="00426664" w:rsidRDefault="00D10EA0" w:rsidP="00587B06">
      <w:pPr>
        <w:pStyle w:val="BodyText"/>
        <w:numPr>
          <w:ilvl w:val="0"/>
          <w:numId w:val="0"/>
        </w:numPr>
        <w:spacing w:before="0" w:beforeAutospacing="0" w:after="0" w:afterAutospacing="0" w:line="360" w:lineRule="auto"/>
        <w:rPr>
          <w:rFonts w:ascii="Arial" w:hAnsi="Arial" w:cs="Arial"/>
        </w:rPr>
      </w:pPr>
      <w:r w:rsidRPr="00426664">
        <w:rPr>
          <w:rFonts w:ascii="Arial" w:hAnsi="Arial" w:cs="Arial"/>
        </w:rPr>
        <w:t>Formal meetings were held</w:t>
      </w:r>
      <w:r w:rsidR="008562AF" w:rsidRPr="00426664">
        <w:rPr>
          <w:rFonts w:ascii="Arial" w:hAnsi="Arial" w:cs="Arial"/>
        </w:rPr>
        <w:t xml:space="preserve"> </w:t>
      </w:r>
      <w:r w:rsidR="000D7C8F" w:rsidRPr="00426664">
        <w:rPr>
          <w:rFonts w:ascii="Arial" w:hAnsi="Arial" w:cs="Arial"/>
        </w:rPr>
        <w:t xml:space="preserve">online </w:t>
      </w:r>
      <w:r w:rsidR="008562AF" w:rsidRPr="00426664">
        <w:rPr>
          <w:rFonts w:ascii="Arial" w:hAnsi="Arial" w:cs="Arial"/>
        </w:rPr>
        <w:t>in September 20</w:t>
      </w:r>
      <w:r w:rsidR="00BC7E41" w:rsidRPr="00426664">
        <w:rPr>
          <w:rFonts w:ascii="Arial" w:hAnsi="Arial" w:cs="Arial"/>
        </w:rPr>
        <w:t>2</w:t>
      </w:r>
      <w:r w:rsidR="00FF6596" w:rsidRPr="00426664">
        <w:rPr>
          <w:rFonts w:ascii="Arial" w:hAnsi="Arial" w:cs="Arial"/>
        </w:rPr>
        <w:t>3</w:t>
      </w:r>
      <w:r w:rsidR="008562AF" w:rsidRPr="00426664">
        <w:rPr>
          <w:rFonts w:ascii="Arial" w:hAnsi="Arial" w:cs="Arial"/>
        </w:rPr>
        <w:t>, December 20</w:t>
      </w:r>
      <w:r w:rsidR="00BC7E41" w:rsidRPr="00426664">
        <w:rPr>
          <w:rFonts w:ascii="Arial" w:hAnsi="Arial" w:cs="Arial"/>
        </w:rPr>
        <w:t>2</w:t>
      </w:r>
      <w:r w:rsidR="00FF6596" w:rsidRPr="00426664">
        <w:rPr>
          <w:rFonts w:ascii="Arial" w:hAnsi="Arial" w:cs="Arial"/>
        </w:rPr>
        <w:t>3</w:t>
      </w:r>
      <w:r w:rsidR="00BC7E41" w:rsidRPr="00426664">
        <w:rPr>
          <w:rFonts w:ascii="Arial" w:hAnsi="Arial" w:cs="Arial"/>
        </w:rPr>
        <w:t xml:space="preserve"> March 202</w:t>
      </w:r>
      <w:r w:rsidR="00FF6596" w:rsidRPr="00426664">
        <w:rPr>
          <w:rFonts w:ascii="Arial" w:hAnsi="Arial" w:cs="Arial"/>
        </w:rPr>
        <w:t>4</w:t>
      </w:r>
      <w:r w:rsidR="008562AF" w:rsidRPr="00426664">
        <w:rPr>
          <w:rFonts w:ascii="Arial" w:hAnsi="Arial" w:cs="Arial"/>
        </w:rPr>
        <w:t xml:space="preserve"> and J</w:t>
      </w:r>
      <w:r w:rsidR="00BC7E41" w:rsidRPr="00426664">
        <w:rPr>
          <w:rFonts w:ascii="Arial" w:hAnsi="Arial" w:cs="Arial"/>
        </w:rPr>
        <w:t>une</w:t>
      </w:r>
      <w:r w:rsidR="008562AF" w:rsidRPr="00426664">
        <w:rPr>
          <w:rFonts w:ascii="Arial" w:hAnsi="Arial" w:cs="Arial"/>
        </w:rPr>
        <w:t xml:space="preserve"> 202</w:t>
      </w:r>
      <w:r w:rsidR="00FF6596" w:rsidRPr="00426664">
        <w:rPr>
          <w:rFonts w:ascii="Arial" w:hAnsi="Arial" w:cs="Arial"/>
        </w:rPr>
        <w:t>4</w:t>
      </w:r>
      <w:r w:rsidR="008562AF" w:rsidRPr="00426664">
        <w:rPr>
          <w:rFonts w:ascii="Arial" w:hAnsi="Arial" w:cs="Arial"/>
        </w:rPr>
        <w:t>.</w:t>
      </w:r>
    </w:p>
    <w:p w14:paraId="79D2A8A5" w14:textId="23F601E8" w:rsidR="00587B06" w:rsidRPr="00426664" w:rsidRDefault="00282A3E" w:rsidP="00587B06">
      <w:pPr>
        <w:pStyle w:val="BodyText"/>
        <w:numPr>
          <w:ilvl w:val="0"/>
          <w:numId w:val="0"/>
        </w:numPr>
        <w:spacing w:before="0" w:beforeAutospacing="0" w:after="0" w:afterAutospacing="0" w:line="360" w:lineRule="auto"/>
        <w:rPr>
          <w:rFonts w:ascii="Arial" w:hAnsi="Arial" w:cs="Arial"/>
        </w:rPr>
      </w:pPr>
      <w:r w:rsidRPr="00426664">
        <w:rPr>
          <w:rFonts w:ascii="Arial" w:hAnsi="Arial" w:cs="Arial"/>
        </w:rPr>
        <w:t xml:space="preserve">Informal </w:t>
      </w:r>
      <w:r w:rsidR="00DB5FAF" w:rsidRPr="00426664">
        <w:rPr>
          <w:rFonts w:ascii="Arial" w:hAnsi="Arial" w:cs="Arial"/>
        </w:rPr>
        <w:t xml:space="preserve">Joint meetings were held </w:t>
      </w:r>
      <w:r w:rsidR="000D7C8F" w:rsidRPr="00426664">
        <w:rPr>
          <w:rFonts w:ascii="Arial" w:hAnsi="Arial" w:cs="Arial"/>
        </w:rPr>
        <w:t xml:space="preserve">in person/online </w:t>
      </w:r>
      <w:r w:rsidR="00DB5FAF" w:rsidRPr="00426664">
        <w:rPr>
          <w:rFonts w:ascii="Arial" w:hAnsi="Arial" w:cs="Arial"/>
        </w:rPr>
        <w:t>in November 20</w:t>
      </w:r>
      <w:r w:rsidR="00BC7E41" w:rsidRPr="00426664">
        <w:rPr>
          <w:rFonts w:ascii="Arial" w:hAnsi="Arial" w:cs="Arial"/>
        </w:rPr>
        <w:t>2</w:t>
      </w:r>
      <w:r w:rsidRPr="00426664">
        <w:rPr>
          <w:rFonts w:ascii="Arial" w:hAnsi="Arial" w:cs="Arial"/>
        </w:rPr>
        <w:t>3</w:t>
      </w:r>
      <w:r w:rsidR="00DB5FAF" w:rsidRPr="00426664">
        <w:rPr>
          <w:rFonts w:ascii="Arial" w:hAnsi="Arial" w:cs="Arial"/>
        </w:rPr>
        <w:t xml:space="preserve"> and February 202</w:t>
      </w:r>
      <w:r w:rsidRPr="00426664">
        <w:rPr>
          <w:rFonts w:ascii="Arial" w:hAnsi="Arial" w:cs="Arial"/>
        </w:rPr>
        <w:t>4</w:t>
      </w:r>
      <w:r w:rsidR="00BC7E41" w:rsidRPr="00426664">
        <w:rPr>
          <w:rFonts w:ascii="Arial" w:hAnsi="Arial" w:cs="Arial"/>
        </w:rPr>
        <w:t>, May 202</w:t>
      </w:r>
      <w:r w:rsidRPr="00426664">
        <w:rPr>
          <w:rFonts w:ascii="Arial" w:hAnsi="Arial" w:cs="Arial"/>
        </w:rPr>
        <w:t>4</w:t>
      </w:r>
      <w:r w:rsidR="00BC7E41" w:rsidRPr="00426664">
        <w:rPr>
          <w:rFonts w:ascii="Arial" w:hAnsi="Arial" w:cs="Arial"/>
        </w:rPr>
        <w:t xml:space="preserve"> and July 202</w:t>
      </w:r>
      <w:r w:rsidRPr="00426664">
        <w:rPr>
          <w:rFonts w:ascii="Arial" w:hAnsi="Arial" w:cs="Arial"/>
        </w:rPr>
        <w:t>4</w:t>
      </w:r>
      <w:r w:rsidR="00DB5FAF" w:rsidRPr="00426664">
        <w:rPr>
          <w:rFonts w:ascii="Arial" w:hAnsi="Arial" w:cs="Arial"/>
        </w:rPr>
        <w:t>.</w:t>
      </w:r>
      <w:r w:rsidR="00587B06" w:rsidRPr="00426664">
        <w:rPr>
          <w:rFonts w:ascii="Arial" w:hAnsi="Arial" w:cs="Arial"/>
        </w:rPr>
        <w:t xml:space="preserve"> </w:t>
      </w:r>
    </w:p>
    <w:p w14:paraId="6A28A75C" w14:textId="77777777" w:rsidR="00BC7E41" w:rsidRPr="00426664" w:rsidRDefault="00BC7E41" w:rsidP="00587B06">
      <w:pPr>
        <w:pStyle w:val="BodyText"/>
        <w:numPr>
          <w:ilvl w:val="0"/>
          <w:numId w:val="0"/>
        </w:numPr>
        <w:spacing w:before="0" w:beforeAutospacing="0" w:after="0" w:afterAutospacing="0" w:line="360" w:lineRule="auto"/>
        <w:rPr>
          <w:rFonts w:ascii="Arial" w:hAnsi="Arial" w:cs="Arial"/>
        </w:rPr>
      </w:pPr>
    </w:p>
    <w:p w14:paraId="316683D7" w14:textId="49ACF441" w:rsidR="00BC7E41" w:rsidRPr="00426664" w:rsidRDefault="00D94B43" w:rsidP="00587B06">
      <w:pPr>
        <w:pStyle w:val="BodyText"/>
        <w:numPr>
          <w:ilvl w:val="0"/>
          <w:numId w:val="0"/>
        </w:numPr>
        <w:spacing w:before="0" w:beforeAutospacing="0" w:after="0" w:afterAutospacing="0" w:line="360" w:lineRule="auto"/>
        <w:rPr>
          <w:rFonts w:ascii="Arial" w:hAnsi="Arial" w:cs="Arial"/>
        </w:rPr>
      </w:pPr>
      <w:r w:rsidRPr="00426664">
        <w:rPr>
          <w:rFonts w:ascii="Arial" w:hAnsi="Arial" w:cs="Arial"/>
        </w:rPr>
        <w:t>R</w:t>
      </w:r>
      <w:r w:rsidR="00BC7E41" w:rsidRPr="00426664">
        <w:rPr>
          <w:rFonts w:ascii="Arial" w:hAnsi="Arial" w:cs="Arial"/>
        </w:rPr>
        <w:t xml:space="preserve">ecordings of the </w:t>
      </w:r>
      <w:r w:rsidR="000D7C8F" w:rsidRPr="00426664">
        <w:rPr>
          <w:rFonts w:ascii="Arial" w:hAnsi="Arial" w:cs="Arial"/>
        </w:rPr>
        <w:t xml:space="preserve">formal </w:t>
      </w:r>
      <w:r w:rsidR="00BC7E41" w:rsidRPr="00426664">
        <w:rPr>
          <w:rFonts w:ascii="Arial" w:hAnsi="Arial" w:cs="Arial"/>
        </w:rPr>
        <w:t>public Council meetings were published on the Trust’s website.</w:t>
      </w:r>
    </w:p>
    <w:p w14:paraId="4E8B130A" w14:textId="77777777" w:rsidR="00DB5FAF" w:rsidRPr="00426664" w:rsidRDefault="00DB5FAF" w:rsidP="002D30AF">
      <w:pPr>
        <w:pStyle w:val="BodyText"/>
        <w:numPr>
          <w:ilvl w:val="0"/>
          <w:numId w:val="0"/>
        </w:numPr>
        <w:spacing w:before="0" w:beforeAutospacing="0" w:after="0" w:afterAutospacing="0" w:line="360" w:lineRule="auto"/>
        <w:rPr>
          <w:rFonts w:ascii="Arial" w:hAnsi="Arial" w:cs="Arial"/>
        </w:rPr>
      </w:pPr>
    </w:p>
    <w:p w14:paraId="36E4B02C" w14:textId="77777777" w:rsidR="009B65CF" w:rsidRDefault="009B65CF" w:rsidP="00117A29">
      <w:pPr>
        <w:pStyle w:val="BodyText"/>
        <w:numPr>
          <w:ilvl w:val="0"/>
          <w:numId w:val="0"/>
        </w:numPr>
        <w:spacing w:before="0" w:beforeAutospacing="0" w:after="0" w:afterAutospacing="0" w:line="360" w:lineRule="auto"/>
        <w:rPr>
          <w:rFonts w:ascii="Arial" w:hAnsi="Arial" w:cs="Arial"/>
        </w:rPr>
      </w:pPr>
    </w:p>
    <w:p w14:paraId="10F42AAF" w14:textId="77777777" w:rsidR="009B65CF" w:rsidRDefault="009B65CF" w:rsidP="00117A29">
      <w:pPr>
        <w:pStyle w:val="BodyText"/>
        <w:numPr>
          <w:ilvl w:val="0"/>
          <w:numId w:val="0"/>
        </w:numPr>
        <w:spacing w:before="0" w:beforeAutospacing="0" w:after="0" w:afterAutospacing="0" w:line="360" w:lineRule="auto"/>
        <w:rPr>
          <w:rFonts w:ascii="Arial" w:hAnsi="Arial" w:cs="Arial"/>
        </w:rPr>
      </w:pPr>
    </w:p>
    <w:p w14:paraId="4579DFE9" w14:textId="7E4750D0" w:rsidR="00955B9C" w:rsidRPr="00426664" w:rsidRDefault="002D30AF" w:rsidP="00117A29">
      <w:pPr>
        <w:pStyle w:val="BodyText"/>
        <w:numPr>
          <w:ilvl w:val="0"/>
          <w:numId w:val="0"/>
        </w:numPr>
        <w:spacing w:before="0" w:beforeAutospacing="0" w:after="0" w:afterAutospacing="0" w:line="360" w:lineRule="auto"/>
        <w:rPr>
          <w:rFonts w:ascii="Arial" w:hAnsi="Arial" w:cs="Arial"/>
        </w:rPr>
      </w:pPr>
      <w:r w:rsidRPr="00426664">
        <w:rPr>
          <w:rFonts w:ascii="Arial" w:hAnsi="Arial" w:cs="Arial"/>
        </w:rPr>
        <w:lastRenderedPageBreak/>
        <w:t>At these meetings Governors received briefings on a range of topics, including:</w:t>
      </w:r>
    </w:p>
    <w:p w14:paraId="0E085503" w14:textId="71B126D8" w:rsidR="00D5642B" w:rsidRPr="00426664" w:rsidRDefault="00D5642B" w:rsidP="00D5642B">
      <w:pPr>
        <w:pStyle w:val="BodyText"/>
        <w:numPr>
          <w:ilvl w:val="0"/>
          <w:numId w:val="12"/>
        </w:numPr>
        <w:spacing w:before="0" w:beforeAutospacing="0" w:after="0" w:afterAutospacing="0" w:line="360" w:lineRule="auto"/>
        <w:rPr>
          <w:rFonts w:ascii="Arial" w:hAnsi="Arial" w:cs="Arial"/>
        </w:rPr>
      </w:pPr>
      <w:r w:rsidRPr="00426664">
        <w:rPr>
          <w:rFonts w:ascii="Arial" w:hAnsi="Arial" w:cs="Arial"/>
        </w:rPr>
        <w:t xml:space="preserve">Strategic Updates on the Integrated Care </w:t>
      </w:r>
      <w:r w:rsidR="000D7C8F" w:rsidRPr="00426664">
        <w:rPr>
          <w:rFonts w:ascii="Arial" w:hAnsi="Arial" w:cs="Arial"/>
        </w:rPr>
        <w:t>Boards</w:t>
      </w:r>
    </w:p>
    <w:p w14:paraId="5CAA583F" w14:textId="656EE789" w:rsidR="00D5642B" w:rsidRPr="00426664" w:rsidRDefault="00D5642B" w:rsidP="00955B9C">
      <w:pPr>
        <w:pStyle w:val="BodyText"/>
        <w:numPr>
          <w:ilvl w:val="0"/>
          <w:numId w:val="12"/>
        </w:numPr>
        <w:spacing w:before="0" w:beforeAutospacing="0" w:after="0" w:afterAutospacing="0" w:line="360" w:lineRule="auto"/>
        <w:rPr>
          <w:rFonts w:ascii="Arial" w:hAnsi="Arial" w:cs="Arial"/>
        </w:rPr>
      </w:pPr>
      <w:r w:rsidRPr="00426664">
        <w:rPr>
          <w:rFonts w:ascii="Arial" w:hAnsi="Arial" w:cs="Arial"/>
        </w:rPr>
        <w:t>Update on the Trust’s Strategy</w:t>
      </w:r>
      <w:r w:rsidR="002B6978" w:rsidRPr="00426664">
        <w:rPr>
          <w:rFonts w:ascii="Arial" w:hAnsi="Arial" w:cs="Arial"/>
        </w:rPr>
        <w:t xml:space="preserve"> R</w:t>
      </w:r>
      <w:r w:rsidR="001501D2" w:rsidRPr="00426664">
        <w:rPr>
          <w:rFonts w:ascii="Arial" w:hAnsi="Arial" w:cs="Arial"/>
        </w:rPr>
        <w:t>eview</w:t>
      </w:r>
    </w:p>
    <w:p w14:paraId="0C5CC6A9" w14:textId="13F0E989" w:rsidR="002A2BD5" w:rsidRPr="00426664" w:rsidRDefault="009D42A0" w:rsidP="00955B9C">
      <w:pPr>
        <w:pStyle w:val="BodyText"/>
        <w:numPr>
          <w:ilvl w:val="0"/>
          <w:numId w:val="12"/>
        </w:numPr>
        <w:spacing w:before="0" w:beforeAutospacing="0" w:after="0" w:afterAutospacing="0" w:line="360" w:lineRule="auto"/>
        <w:rPr>
          <w:rFonts w:ascii="Arial" w:hAnsi="Arial" w:cs="Arial"/>
        </w:rPr>
      </w:pPr>
      <w:r w:rsidRPr="00426664">
        <w:rPr>
          <w:rFonts w:ascii="Arial" w:hAnsi="Arial" w:cs="Arial"/>
        </w:rPr>
        <w:t>Trust’s Work to Reduce Assaults on Staff</w:t>
      </w:r>
    </w:p>
    <w:p w14:paraId="3FDA4546" w14:textId="20CF6C30" w:rsidR="00FE57C9" w:rsidRPr="00426664" w:rsidRDefault="00FE57C9" w:rsidP="00955B9C">
      <w:pPr>
        <w:pStyle w:val="BodyText"/>
        <w:numPr>
          <w:ilvl w:val="0"/>
          <w:numId w:val="12"/>
        </w:numPr>
        <w:spacing w:before="0" w:beforeAutospacing="0" w:after="0" w:afterAutospacing="0" w:line="360" w:lineRule="auto"/>
        <w:rPr>
          <w:rFonts w:ascii="Arial" w:hAnsi="Arial" w:cs="Arial"/>
        </w:rPr>
      </w:pPr>
      <w:r w:rsidRPr="00426664">
        <w:rPr>
          <w:rFonts w:ascii="Arial" w:hAnsi="Arial" w:cs="Arial"/>
        </w:rPr>
        <w:t>Trust’s</w:t>
      </w:r>
      <w:r w:rsidR="00A51F81" w:rsidRPr="00426664">
        <w:rPr>
          <w:rFonts w:ascii="Arial" w:hAnsi="Arial" w:cs="Arial"/>
        </w:rPr>
        <w:t xml:space="preserve"> Quality Improvement Programme</w:t>
      </w:r>
    </w:p>
    <w:p w14:paraId="29B10BF7" w14:textId="714DD303" w:rsidR="009D42A0" w:rsidRPr="00426664" w:rsidRDefault="000637F7" w:rsidP="00955B9C">
      <w:pPr>
        <w:pStyle w:val="BodyText"/>
        <w:numPr>
          <w:ilvl w:val="0"/>
          <w:numId w:val="12"/>
        </w:numPr>
        <w:spacing w:before="0" w:beforeAutospacing="0" w:after="0" w:afterAutospacing="0" w:line="360" w:lineRule="auto"/>
        <w:rPr>
          <w:rFonts w:ascii="Arial" w:hAnsi="Arial" w:cs="Arial"/>
        </w:rPr>
      </w:pPr>
      <w:r w:rsidRPr="00426664">
        <w:rPr>
          <w:rFonts w:ascii="Arial" w:hAnsi="Arial" w:cs="Arial"/>
          <w:shd w:val="clear" w:color="auto" w:fill="FFFFFF"/>
        </w:rPr>
        <w:t>The Support Hope and Recovery Online Network (</w:t>
      </w:r>
      <w:proofErr w:type="spellStart"/>
      <w:r w:rsidRPr="00426664">
        <w:rPr>
          <w:rStyle w:val="Emphasis"/>
          <w:rFonts w:ascii="Arial" w:hAnsi="Arial" w:cs="Arial"/>
          <w:b/>
          <w:bCs/>
          <w:i w:val="0"/>
          <w:iCs w:val="0"/>
          <w:shd w:val="clear" w:color="auto" w:fill="FFFFFF"/>
        </w:rPr>
        <w:t>SHaRON</w:t>
      </w:r>
      <w:proofErr w:type="spellEnd"/>
      <w:r w:rsidRPr="00426664">
        <w:rPr>
          <w:rFonts w:ascii="Arial" w:hAnsi="Arial" w:cs="Arial"/>
          <w:shd w:val="clear" w:color="auto" w:fill="FFFFFF"/>
        </w:rPr>
        <w:t xml:space="preserve">) - a secure and confidential online platform, moderated by clinical staff, to enable </w:t>
      </w:r>
      <w:r w:rsidR="00F3456D" w:rsidRPr="00426664">
        <w:rPr>
          <w:rFonts w:ascii="Arial" w:hAnsi="Arial" w:cs="Arial"/>
          <w:shd w:val="clear" w:color="auto" w:fill="FFFFFF"/>
        </w:rPr>
        <w:t>patients to support</w:t>
      </w:r>
      <w:r w:rsidR="0099484F" w:rsidRPr="00426664">
        <w:rPr>
          <w:rFonts w:ascii="Arial" w:hAnsi="Arial" w:cs="Arial"/>
          <w:shd w:val="clear" w:color="auto" w:fill="FFFFFF"/>
        </w:rPr>
        <w:t xml:space="preserve"> each other and get expert advice</w:t>
      </w:r>
    </w:p>
    <w:p w14:paraId="3D09B2EF" w14:textId="71F1CA15" w:rsidR="004E1610" w:rsidRPr="00426664" w:rsidRDefault="004E1610" w:rsidP="00955B9C">
      <w:pPr>
        <w:pStyle w:val="BodyText"/>
        <w:numPr>
          <w:ilvl w:val="0"/>
          <w:numId w:val="12"/>
        </w:numPr>
        <w:spacing w:before="0" w:beforeAutospacing="0" w:after="0" w:afterAutospacing="0" w:line="360" w:lineRule="auto"/>
        <w:rPr>
          <w:rFonts w:ascii="Arial" w:hAnsi="Arial" w:cs="Arial"/>
        </w:rPr>
      </w:pPr>
      <w:r w:rsidRPr="00426664">
        <w:rPr>
          <w:rFonts w:ascii="Arial" w:hAnsi="Arial" w:cs="Arial"/>
          <w:shd w:val="clear" w:color="auto" w:fill="FFFFFF"/>
        </w:rPr>
        <w:t>Younger People with Dementia Charity Presentation</w:t>
      </w:r>
    </w:p>
    <w:p w14:paraId="09F23520" w14:textId="035A7647" w:rsidR="00D23CAE" w:rsidRPr="00426664" w:rsidRDefault="00D23CAE" w:rsidP="00955B9C">
      <w:pPr>
        <w:pStyle w:val="BodyText"/>
        <w:numPr>
          <w:ilvl w:val="0"/>
          <w:numId w:val="12"/>
        </w:numPr>
        <w:spacing w:before="0" w:beforeAutospacing="0" w:after="0" w:afterAutospacing="0" w:line="360" w:lineRule="auto"/>
        <w:rPr>
          <w:rFonts w:ascii="Arial" w:hAnsi="Arial" w:cs="Arial"/>
        </w:rPr>
      </w:pPr>
      <w:r w:rsidRPr="00426664">
        <w:rPr>
          <w:rFonts w:ascii="Arial" w:hAnsi="Arial" w:cs="Arial"/>
        </w:rPr>
        <w:t xml:space="preserve">Presentation on the Trust’s Voluntary, Community and Social Enterprise </w:t>
      </w:r>
      <w:r w:rsidR="00EB68CE" w:rsidRPr="00426664">
        <w:rPr>
          <w:rFonts w:ascii="Arial" w:hAnsi="Arial" w:cs="Arial"/>
        </w:rPr>
        <w:t>Engagement</w:t>
      </w:r>
    </w:p>
    <w:p w14:paraId="78598826" w14:textId="0FC76AC1" w:rsidR="00345A48" w:rsidRPr="00426664" w:rsidRDefault="00345A48" w:rsidP="00955B9C">
      <w:pPr>
        <w:pStyle w:val="BodyText"/>
        <w:numPr>
          <w:ilvl w:val="0"/>
          <w:numId w:val="12"/>
        </w:numPr>
        <w:spacing w:before="0" w:beforeAutospacing="0" w:after="0" w:afterAutospacing="0" w:line="360" w:lineRule="auto"/>
        <w:rPr>
          <w:rFonts w:ascii="Arial" w:hAnsi="Arial" w:cs="Arial"/>
        </w:rPr>
      </w:pPr>
      <w:r w:rsidRPr="00426664">
        <w:rPr>
          <w:rFonts w:ascii="Arial" w:hAnsi="Arial" w:cs="Arial"/>
        </w:rPr>
        <w:t>Feedback on the Trust’s NHS Staff Survey Results</w:t>
      </w:r>
    </w:p>
    <w:p w14:paraId="03022A84" w14:textId="50C303F4" w:rsidR="00C14BD4" w:rsidRPr="00426664" w:rsidRDefault="00C14BD4" w:rsidP="00955B9C">
      <w:pPr>
        <w:pStyle w:val="BodyText"/>
        <w:numPr>
          <w:ilvl w:val="0"/>
          <w:numId w:val="12"/>
        </w:numPr>
        <w:spacing w:before="0" w:beforeAutospacing="0" w:after="0" w:afterAutospacing="0" w:line="360" w:lineRule="auto"/>
        <w:rPr>
          <w:rFonts w:ascii="Arial" w:hAnsi="Arial" w:cs="Arial"/>
        </w:rPr>
      </w:pPr>
      <w:r w:rsidRPr="00426664">
        <w:rPr>
          <w:rFonts w:ascii="Arial" w:hAnsi="Arial" w:cs="Arial"/>
        </w:rPr>
        <w:t>Staff Health and Wellbeing Programme</w:t>
      </w:r>
    </w:p>
    <w:p w14:paraId="70EF5FAE" w14:textId="7B3B65F6" w:rsidR="00C14BD4" w:rsidRPr="00426664" w:rsidRDefault="00C14BD4" w:rsidP="00955B9C">
      <w:pPr>
        <w:pStyle w:val="BodyText"/>
        <w:numPr>
          <w:ilvl w:val="0"/>
          <w:numId w:val="12"/>
        </w:numPr>
        <w:spacing w:before="0" w:beforeAutospacing="0" w:after="0" w:afterAutospacing="0" w:line="360" w:lineRule="auto"/>
        <w:rPr>
          <w:rFonts w:ascii="Arial" w:hAnsi="Arial" w:cs="Arial"/>
        </w:rPr>
      </w:pPr>
      <w:r w:rsidRPr="00426664">
        <w:rPr>
          <w:rFonts w:ascii="Arial" w:hAnsi="Arial" w:cs="Arial"/>
        </w:rPr>
        <w:t>Trust’s Plan</w:t>
      </w:r>
      <w:r w:rsidR="00886213" w:rsidRPr="00426664">
        <w:rPr>
          <w:rFonts w:ascii="Arial" w:hAnsi="Arial" w:cs="Arial"/>
        </w:rPr>
        <w:t xml:space="preserve"> to Relocate Jubilee Ward</w:t>
      </w:r>
    </w:p>
    <w:p w14:paraId="47DF1C1F" w14:textId="25404F03" w:rsidR="007D7E6A" w:rsidRPr="00426664" w:rsidRDefault="006006B1" w:rsidP="00955B9C">
      <w:pPr>
        <w:pStyle w:val="BodyText"/>
        <w:numPr>
          <w:ilvl w:val="0"/>
          <w:numId w:val="12"/>
        </w:numPr>
        <w:spacing w:before="0" w:beforeAutospacing="0" w:after="0" w:afterAutospacing="0" w:line="360" w:lineRule="auto"/>
        <w:rPr>
          <w:rFonts w:ascii="Arial" w:hAnsi="Arial" w:cs="Arial"/>
        </w:rPr>
      </w:pPr>
      <w:r w:rsidRPr="00426664">
        <w:rPr>
          <w:rFonts w:ascii="Arial" w:hAnsi="Arial" w:cs="Arial"/>
        </w:rPr>
        <w:t xml:space="preserve">Individual </w:t>
      </w:r>
      <w:r w:rsidR="007D7E6A" w:rsidRPr="00426664">
        <w:rPr>
          <w:rFonts w:ascii="Arial" w:hAnsi="Arial" w:cs="Arial"/>
        </w:rPr>
        <w:t xml:space="preserve">Executive Directors’ </w:t>
      </w:r>
      <w:r w:rsidRPr="00426664">
        <w:rPr>
          <w:rFonts w:ascii="Arial" w:hAnsi="Arial" w:cs="Arial"/>
        </w:rPr>
        <w:t>Key Challenges and Opportunities in their Portfolio Areas in 202</w:t>
      </w:r>
      <w:r w:rsidR="00CC2910" w:rsidRPr="00426664">
        <w:rPr>
          <w:rFonts w:ascii="Arial" w:hAnsi="Arial" w:cs="Arial"/>
        </w:rPr>
        <w:t>4-25</w:t>
      </w:r>
    </w:p>
    <w:p w14:paraId="0F9787BF" w14:textId="392476CA" w:rsidR="00CC2910" w:rsidRPr="00426664" w:rsidRDefault="00CC2910" w:rsidP="00955B9C">
      <w:pPr>
        <w:pStyle w:val="BodyText"/>
        <w:numPr>
          <w:ilvl w:val="0"/>
          <w:numId w:val="12"/>
        </w:numPr>
        <w:spacing w:before="0" w:beforeAutospacing="0" w:after="0" w:afterAutospacing="0" w:line="360" w:lineRule="auto"/>
        <w:rPr>
          <w:rFonts w:ascii="Arial" w:hAnsi="Arial" w:cs="Arial"/>
        </w:rPr>
      </w:pPr>
      <w:r w:rsidRPr="00426664">
        <w:rPr>
          <w:rFonts w:ascii="Arial" w:hAnsi="Arial" w:cs="Arial"/>
        </w:rPr>
        <w:t>Individual Non-Executive Directors’ Key Challenges and Opportunities for the Trust</w:t>
      </w:r>
    </w:p>
    <w:p w14:paraId="7E09D422" w14:textId="56EC6435" w:rsidR="00B941FD" w:rsidRPr="00426664" w:rsidRDefault="00B941FD" w:rsidP="00955B9C">
      <w:pPr>
        <w:pStyle w:val="BodyText"/>
        <w:numPr>
          <w:ilvl w:val="0"/>
          <w:numId w:val="12"/>
        </w:numPr>
        <w:spacing w:before="0" w:beforeAutospacing="0" w:after="0" w:afterAutospacing="0" w:line="360" w:lineRule="auto"/>
        <w:rPr>
          <w:rFonts w:ascii="Arial" w:hAnsi="Arial" w:cs="Arial"/>
        </w:rPr>
      </w:pPr>
      <w:r w:rsidRPr="00426664">
        <w:rPr>
          <w:rFonts w:ascii="Arial" w:hAnsi="Arial" w:cs="Arial"/>
        </w:rPr>
        <w:t>Trust’s “Bright Ideas” Programme</w:t>
      </w:r>
    </w:p>
    <w:p w14:paraId="728EC514" w14:textId="089EC666" w:rsidR="00D22664" w:rsidRPr="00426664" w:rsidRDefault="00D22664" w:rsidP="00955B9C">
      <w:pPr>
        <w:pStyle w:val="BodyText"/>
        <w:numPr>
          <w:ilvl w:val="0"/>
          <w:numId w:val="12"/>
        </w:numPr>
        <w:spacing w:before="0" w:beforeAutospacing="0" w:after="0" w:afterAutospacing="0" w:line="360" w:lineRule="auto"/>
        <w:rPr>
          <w:rFonts w:ascii="Arial" w:hAnsi="Arial" w:cs="Arial"/>
        </w:rPr>
      </w:pPr>
      <w:r w:rsidRPr="00426664">
        <w:rPr>
          <w:rFonts w:ascii="Arial" w:hAnsi="Arial" w:cs="Arial"/>
        </w:rPr>
        <w:t>The Role of Allied Professionals in the Trust</w:t>
      </w:r>
    </w:p>
    <w:p w14:paraId="7004DE8D" w14:textId="2E2BFE5D" w:rsidR="00955B9C" w:rsidRPr="00426664" w:rsidRDefault="00FC3B8D" w:rsidP="007C26D7">
      <w:pPr>
        <w:pStyle w:val="BodyText"/>
        <w:numPr>
          <w:ilvl w:val="0"/>
          <w:numId w:val="12"/>
        </w:numPr>
        <w:spacing w:before="0" w:beforeAutospacing="0" w:after="0" w:afterAutospacing="0" w:line="360" w:lineRule="auto"/>
        <w:rPr>
          <w:rFonts w:ascii="Arial" w:hAnsi="Arial" w:cs="Arial"/>
        </w:rPr>
      </w:pPr>
      <w:r w:rsidRPr="00426664">
        <w:rPr>
          <w:rFonts w:ascii="Arial" w:hAnsi="Arial" w:cs="Arial"/>
        </w:rPr>
        <w:t xml:space="preserve">Carers Strategy Update </w:t>
      </w:r>
    </w:p>
    <w:p w14:paraId="26955717" w14:textId="77777777" w:rsidR="007C26D7" w:rsidRPr="00426664" w:rsidRDefault="007C26D7" w:rsidP="007C26D7">
      <w:pPr>
        <w:pStyle w:val="BodyText"/>
        <w:numPr>
          <w:ilvl w:val="0"/>
          <w:numId w:val="0"/>
        </w:numPr>
        <w:spacing w:before="0" w:beforeAutospacing="0" w:after="0" w:afterAutospacing="0" w:line="360" w:lineRule="auto"/>
        <w:ind w:left="720"/>
        <w:rPr>
          <w:rFonts w:ascii="Arial" w:hAnsi="Arial" w:cs="Arial"/>
        </w:rPr>
      </w:pPr>
    </w:p>
    <w:p w14:paraId="75351524" w14:textId="727A7D14" w:rsidR="007C26D7" w:rsidRPr="00426664" w:rsidRDefault="007C7A7C" w:rsidP="007C26D7">
      <w:pPr>
        <w:pStyle w:val="BodyText"/>
        <w:numPr>
          <w:ilvl w:val="0"/>
          <w:numId w:val="0"/>
        </w:numPr>
        <w:spacing w:before="0" w:beforeAutospacing="0" w:after="0" w:afterAutospacing="0" w:line="360" w:lineRule="auto"/>
        <w:rPr>
          <w:rFonts w:ascii="Arial" w:hAnsi="Arial" w:cs="Arial"/>
        </w:rPr>
      </w:pPr>
      <w:r w:rsidRPr="00426664">
        <w:rPr>
          <w:rFonts w:ascii="Arial" w:hAnsi="Arial" w:cs="Arial"/>
        </w:rPr>
        <w:t xml:space="preserve">At the joint meetings, </w:t>
      </w:r>
      <w:r w:rsidR="002D30AF" w:rsidRPr="00426664">
        <w:rPr>
          <w:rFonts w:ascii="Arial" w:hAnsi="Arial" w:cs="Arial"/>
        </w:rPr>
        <w:t>Governors ha</w:t>
      </w:r>
      <w:r w:rsidRPr="00426664">
        <w:rPr>
          <w:rFonts w:ascii="Arial" w:hAnsi="Arial" w:cs="Arial"/>
        </w:rPr>
        <w:t>ve</w:t>
      </w:r>
      <w:r w:rsidR="002D30AF" w:rsidRPr="00426664">
        <w:rPr>
          <w:rFonts w:ascii="Arial" w:hAnsi="Arial" w:cs="Arial"/>
        </w:rPr>
        <w:t xml:space="preserve"> an opportunity to question members of the Trust Board and the Non-Executive Directors.</w:t>
      </w:r>
    </w:p>
    <w:p w14:paraId="2606FA25" w14:textId="77777777" w:rsidR="00C844A6" w:rsidRPr="00426664" w:rsidRDefault="00C844A6" w:rsidP="00117A29">
      <w:pPr>
        <w:pStyle w:val="BodyText"/>
        <w:numPr>
          <w:ilvl w:val="0"/>
          <w:numId w:val="0"/>
        </w:numPr>
        <w:spacing w:before="0" w:beforeAutospacing="0" w:after="0" w:afterAutospacing="0" w:line="360" w:lineRule="auto"/>
        <w:rPr>
          <w:rFonts w:ascii="Arial" w:hAnsi="Arial" w:cs="Arial"/>
        </w:rPr>
      </w:pPr>
    </w:p>
    <w:p w14:paraId="74B713E9" w14:textId="6456BD3D" w:rsidR="008E34AD" w:rsidRPr="00426664" w:rsidRDefault="00EF4197" w:rsidP="00117A29">
      <w:pPr>
        <w:pStyle w:val="Heading3"/>
        <w:keepNext/>
        <w:numPr>
          <w:ilvl w:val="1"/>
          <w:numId w:val="7"/>
        </w:numPr>
        <w:spacing w:after="0" w:line="360" w:lineRule="auto"/>
        <w:ind w:left="0" w:firstLine="0"/>
        <w:rPr>
          <w:rFonts w:ascii="Arial" w:hAnsi="Arial" w:cs="Arial"/>
        </w:rPr>
      </w:pPr>
      <w:r w:rsidRPr="00426664">
        <w:rPr>
          <w:rFonts w:ascii="Arial" w:hAnsi="Arial" w:cs="Arial"/>
        </w:rPr>
        <w:t xml:space="preserve">Council of Governors’ Appointments and Remuneration Committee </w:t>
      </w:r>
    </w:p>
    <w:p w14:paraId="2E83D3DF" w14:textId="77777777" w:rsidR="000E797E" w:rsidRPr="00426664" w:rsidRDefault="000E797E" w:rsidP="00117A29">
      <w:pPr>
        <w:pStyle w:val="BodyText"/>
        <w:numPr>
          <w:ilvl w:val="0"/>
          <w:numId w:val="0"/>
        </w:numPr>
        <w:spacing w:before="0" w:beforeAutospacing="0" w:after="0" w:afterAutospacing="0" w:line="360" w:lineRule="auto"/>
        <w:rPr>
          <w:rFonts w:ascii="Arial" w:hAnsi="Arial" w:cs="Arial"/>
        </w:rPr>
      </w:pPr>
    </w:p>
    <w:p w14:paraId="6DDA80C8" w14:textId="77777777" w:rsidR="007F24ED" w:rsidRPr="00426664" w:rsidRDefault="008E34AD" w:rsidP="009F53BA">
      <w:pPr>
        <w:pStyle w:val="BodyText"/>
        <w:numPr>
          <w:ilvl w:val="0"/>
          <w:numId w:val="0"/>
        </w:numPr>
        <w:spacing w:before="0" w:beforeAutospacing="0" w:after="0" w:afterAutospacing="0" w:line="360" w:lineRule="auto"/>
        <w:rPr>
          <w:rFonts w:ascii="Arial" w:hAnsi="Arial" w:cs="Arial"/>
        </w:rPr>
      </w:pPr>
      <w:r w:rsidRPr="00426664">
        <w:rPr>
          <w:rFonts w:ascii="Arial" w:hAnsi="Arial" w:cs="Arial"/>
        </w:rPr>
        <w:t xml:space="preserve">The Appointments and Remuneration </w:t>
      </w:r>
      <w:r w:rsidR="00587B06" w:rsidRPr="00426664">
        <w:rPr>
          <w:rFonts w:ascii="Arial" w:hAnsi="Arial" w:cs="Arial"/>
        </w:rPr>
        <w:t xml:space="preserve">(A&amp;R) </w:t>
      </w:r>
      <w:r w:rsidRPr="00426664">
        <w:rPr>
          <w:rFonts w:ascii="Arial" w:hAnsi="Arial" w:cs="Arial"/>
        </w:rPr>
        <w:t xml:space="preserve">Committee is a </w:t>
      </w:r>
      <w:r w:rsidR="00B5202F" w:rsidRPr="00426664">
        <w:rPr>
          <w:rFonts w:ascii="Arial" w:hAnsi="Arial" w:cs="Arial"/>
        </w:rPr>
        <w:t>group</w:t>
      </w:r>
      <w:r w:rsidRPr="00426664">
        <w:rPr>
          <w:rFonts w:ascii="Arial" w:hAnsi="Arial" w:cs="Arial"/>
        </w:rPr>
        <w:t xml:space="preserve"> of </w:t>
      </w:r>
      <w:r w:rsidR="00D10EA0" w:rsidRPr="00426664">
        <w:rPr>
          <w:rFonts w:ascii="Arial" w:hAnsi="Arial" w:cs="Arial"/>
        </w:rPr>
        <w:t>g</w:t>
      </w:r>
      <w:r w:rsidRPr="00426664">
        <w:rPr>
          <w:rFonts w:ascii="Arial" w:hAnsi="Arial" w:cs="Arial"/>
        </w:rPr>
        <w:t xml:space="preserve">overnors responsible for recruiting Non-Executive Directors and the </w:t>
      </w:r>
      <w:r w:rsidR="00867B38" w:rsidRPr="00426664">
        <w:rPr>
          <w:rFonts w:ascii="Arial" w:hAnsi="Arial" w:cs="Arial"/>
        </w:rPr>
        <w:t>Trust</w:t>
      </w:r>
      <w:r w:rsidR="006D7B41" w:rsidRPr="00426664">
        <w:rPr>
          <w:rFonts w:ascii="Arial" w:hAnsi="Arial" w:cs="Arial"/>
        </w:rPr>
        <w:t xml:space="preserve"> Chair</w:t>
      </w:r>
      <w:r w:rsidRPr="00426664">
        <w:rPr>
          <w:rFonts w:ascii="Arial" w:hAnsi="Arial" w:cs="Arial"/>
        </w:rPr>
        <w:t>.</w:t>
      </w:r>
      <w:r w:rsidR="00061B12" w:rsidRPr="00426664">
        <w:rPr>
          <w:rFonts w:ascii="Arial" w:hAnsi="Arial" w:cs="Arial"/>
        </w:rPr>
        <w:t xml:space="preserve"> </w:t>
      </w:r>
    </w:p>
    <w:p w14:paraId="68278A04" w14:textId="77777777" w:rsidR="007F24ED" w:rsidRPr="00426664" w:rsidRDefault="007F24ED" w:rsidP="009F53BA">
      <w:pPr>
        <w:pStyle w:val="BodyText"/>
        <w:numPr>
          <w:ilvl w:val="0"/>
          <w:numId w:val="0"/>
        </w:numPr>
        <w:spacing w:before="0" w:beforeAutospacing="0" w:after="0" w:afterAutospacing="0" w:line="360" w:lineRule="auto"/>
        <w:rPr>
          <w:rFonts w:ascii="Arial" w:hAnsi="Arial" w:cs="Arial"/>
        </w:rPr>
      </w:pPr>
    </w:p>
    <w:p w14:paraId="44B0A86C" w14:textId="4FE6AFAB" w:rsidR="0076681D" w:rsidRPr="00426664" w:rsidRDefault="00061B12" w:rsidP="009F53BA">
      <w:pPr>
        <w:pStyle w:val="BodyText"/>
        <w:numPr>
          <w:ilvl w:val="0"/>
          <w:numId w:val="0"/>
        </w:numPr>
        <w:spacing w:before="0" w:beforeAutospacing="0" w:after="0" w:afterAutospacing="0" w:line="360" w:lineRule="auto"/>
        <w:rPr>
          <w:rFonts w:ascii="Arial" w:hAnsi="Arial" w:cs="Arial"/>
        </w:rPr>
      </w:pPr>
      <w:r w:rsidRPr="00426664">
        <w:rPr>
          <w:rFonts w:ascii="Arial" w:hAnsi="Arial" w:cs="Arial"/>
        </w:rPr>
        <w:t xml:space="preserve">The A&amp;R Committee also </w:t>
      </w:r>
      <w:r w:rsidR="008D6E65" w:rsidRPr="00426664">
        <w:rPr>
          <w:rFonts w:ascii="Arial" w:hAnsi="Arial" w:cs="Arial"/>
        </w:rPr>
        <w:t xml:space="preserve">meets with the Trust’s Senior Independent Director </w:t>
      </w:r>
      <w:r w:rsidR="00196135" w:rsidRPr="00426664">
        <w:rPr>
          <w:rFonts w:ascii="Arial" w:hAnsi="Arial" w:cs="Arial"/>
        </w:rPr>
        <w:t xml:space="preserve">to agree the </w:t>
      </w:r>
      <w:r w:rsidR="008D6E65" w:rsidRPr="00426664">
        <w:rPr>
          <w:rFonts w:ascii="Arial" w:hAnsi="Arial" w:cs="Arial"/>
        </w:rPr>
        <w:t>Chair’s appraisal process</w:t>
      </w:r>
      <w:r w:rsidR="00A608DF" w:rsidRPr="00426664">
        <w:rPr>
          <w:rFonts w:ascii="Arial" w:hAnsi="Arial" w:cs="Arial"/>
        </w:rPr>
        <w:t xml:space="preserve"> and the Senior Independent Director feeds back the outcome of the Chair’s appraisal process to the A&amp;R Committee.</w:t>
      </w:r>
    </w:p>
    <w:p w14:paraId="5FEE0265" w14:textId="48DEBD46" w:rsidR="007F24ED" w:rsidRPr="00426664" w:rsidRDefault="007F24ED" w:rsidP="009F53BA">
      <w:pPr>
        <w:pStyle w:val="BodyText"/>
        <w:numPr>
          <w:ilvl w:val="0"/>
          <w:numId w:val="0"/>
        </w:numPr>
        <w:spacing w:before="0" w:beforeAutospacing="0" w:after="0" w:afterAutospacing="0" w:line="360" w:lineRule="auto"/>
        <w:rPr>
          <w:rFonts w:ascii="Arial" w:hAnsi="Arial" w:cs="Arial"/>
        </w:rPr>
      </w:pPr>
    </w:p>
    <w:p w14:paraId="24100571" w14:textId="38E05340" w:rsidR="007F24ED" w:rsidRPr="00426664" w:rsidRDefault="007F24ED" w:rsidP="009F53BA">
      <w:pPr>
        <w:pStyle w:val="BodyText"/>
        <w:numPr>
          <w:ilvl w:val="0"/>
          <w:numId w:val="0"/>
        </w:numPr>
        <w:spacing w:before="0" w:beforeAutospacing="0" w:after="0" w:afterAutospacing="0" w:line="360" w:lineRule="auto"/>
        <w:rPr>
          <w:rFonts w:ascii="Arial" w:hAnsi="Arial" w:cs="Arial"/>
        </w:rPr>
      </w:pPr>
      <w:r w:rsidRPr="00426664">
        <w:rPr>
          <w:rFonts w:ascii="Arial" w:hAnsi="Arial" w:cs="Arial"/>
        </w:rPr>
        <w:lastRenderedPageBreak/>
        <w:t>The A&amp;R Committe</w:t>
      </w:r>
      <w:r w:rsidR="003F0222" w:rsidRPr="00426664">
        <w:rPr>
          <w:rFonts w:ascii="Arial" w:hAnsi="Arial" w:cs="Arial"/>
        </w:rPr>
        <w:t xml:space="preserve">e is responsible for reviewing the Chair and Non-Executive Director’s remuneration. The A&amp;R Committee agreed to recommend to the Council of Governors that </w:t>
      </w:r>
      <w:r w:rsidR="008406FF" w:rsidRPr="00426664">
        <w:rPr>
          <w:rFonts w:ascii="Arial" w:hAnsi="Arial" w:cs="Arial"/>
        </w:rPr>
        <w:t xml:space="preserve">the remuneration of the Chair and Non-Executive Directors be increased by </w:t>
      </w:r>
      <w:r w:rsidR="0071439C" w:rsidRPr="00426664">
        <w:rPr>
          <w:rFonts w:ascii="Arial" w:hAnsi="Arial" w:cs="Arial"/>
        </w:rPr>
        <w:t>5</w:t>
      </w:r>
      <w:r w:rsidR="008406FF" w:rsidRPr="00426664">
        <w:rPr>
          <w:rFonts w:ascii="Arial" w:hAnsi="Arial" w:cs="Arial"/>
        </w:rPr>
        <w:t xml:space="preserve">% </w:t>
      </w:r>
      <w:r w:rsidR="00BA4A21" w:rsidRPr="00426664">
        <w:rPr>
          <w:rFonts w:ascii="Arial" w:hAnsi="Arial" w:cs="Arial"/>
        </w:rPr>
        <w:t>for 202</w:t>
      </w:r>
      <w:r w:rsidR="007558EA" w:rsidRPr="00426664">
        <w:rPr>
          <w:rFonts w:ascii="Arial" w:hAnsi="Arial" w:cs="Arial"/>
        </w:rPr>
        <w:t>3</w:t>
      </w:r>
      <w:r w:rsidR="00BA4A21" w:rsidRPr="00426664">
        <w:rPr>
          <w:rFonts w:ascii="Arial" w:hAnsi="Arial" w:cs="Arial"/>
        </w:rPr>
        <w:t>-2</w:t>
      </w:r>
      <w:r w:rsidR="007558EA" w:rsidRPr="00426664">
        <w:rPr>
          <w:rFonts w:ascii="Arial" w:hAnsi="Arial" w:cs="Arial"/>
        </w:rPr>
        <w:t>4</w:t>
      </w:r>
      <w:r w:rsidR="00BA4A21" w:rsidRPr="00426664">
        <w:rPr>
          <w:rFonts w:ascii="Arial" w:hAnsi="Arial" w:cs="Arial"/>
        </w:rPr>
        <w:t>.</w:t>
      </w:r>
    </w:p>
    <w:p w14:paraId="767CF9C5" w14:textId="77777777" w:rsidR="0076681D" w:rsidRPr="00426664" w:rsidRDefault="0076681D" w:rsidP="009F53BA">
      <w:pPr>
        <w:pStyle w:val="BodyText"/>
        <w:numPr>
          <w:ilvl w:val="0"/>
          <w:numId w:val="0"/>
        </w:numPr>
        <w:spacing w:before="0" w:beforeAutospacing="0" w:after="0" w:afterAutospacing="0" w:line="360" w:lineRule="auto"/>
        <w:rPr>
          <w:rFonts w:ascii="Arial" w:hAnsi="Arial" w:cs="Arial"/>
          <w:highlight w:val="yellow"/>
        </w:rPr>
      </w:pPr>
    </w:p>
    <w:p w14:paraId="037627A2" w14:textId="723DE89B" w:rsidR="009043F2" w:rsidRPr="00426664" w:rsidRDefault="006F227F" w:rsidP="009F53BA">
      <w:pPr>
        <w:pStyle w:val="BodyText"/>
        <w:numPr>
          <w:ilvl w:val="0"/>
          <w:numId w:val="0"/>
        </w:numPr>
        <w:spacing w:before="0" w:beforeAutospacing="0" w:after="0" w:afterAutospacing="0" w:line="360" w:lineRule="auto"/>
        <w:rPr>
          <w:rFonts w:ascii="Arial" w:hAnsi="Arial" w:cs="Arial"/>
        </w:rPr>
      </w:pPr>
      <w:r w:rsidRPr="00426664">
        <w:rPr>
          <w:rFonts w:ascii="Arial" w:hAnsi="Arial" w:cs="Arial"/>
        </w:rPr>
        <w:t>T</w:t>
      </w:r>
      <w:r w:rsidR="00772602" w:rsidRPr="00426664">
        <w:rPr>
          <w:rFonts w:ascii="Arial" w:hAnsi="Arial" w:cs="Arial"/>
        </w:rPr>
        <w:t xml:space="preserve">he </w:t>
      </w:r>
      <w:r w:rsidR="00A2791A" w:rsidRPr="00426664">
        <w:rPr>
          <w:rFonts w:ascii="Arial" w:hAnsi="Arial" w:cs="Arial"/>
        </w:rPr>
        <w:t>A&amp;R C</w:t>
      </w:r>
      <w:r w:rsidR="00772602" w:rsidRPr="00426664">
        <w:rPr>
          <w:rFonts w:ascii="Arial" w:hAnsi="Arial" w:cs="Arial"/>
        </w:rPr>
        <w:t>ommittee recommended to the Council of Governors that</w:t>
      </w:r>
      <w:r w:rsidR="00135D12" w:rsidRPr="00426664">
        <w:rPr>
          <w:rFonts w:ascii="Arial" w:hAnsi="Arial" w:cs="Arial"/>
        </w:rPr>
        <w:t>,</w:t>
      </w:r>
      <w:r w:rsidR="00772602" w:rsidRPr="00426664">
        <w:rPr>
          <w:rFonts w:ascii="Arial" w:hAnsi="Arial" w:cs="Arial"/>
        </w:rPr>
        <w:t xml:space="preserve"> </w:t>
      </w:r>
      <w:r w:rsidR="00135D12" w:rsidRPr="00426664">
        <w:rPr>
          <w:rFonts w:ascii="Arial" w:hAnsi="Arial" w:cs="Arial"/>
        </w:rPr>
        <w:t xml:space="preserve">if possible, </w:t>
      </w:r>
      <w:r w:rsidR="003442EF" w:rsidRPr="00426664">
        <w:rPr>
          <w:rFonts w:ascii="Arial" w:hAnsi="Arial" w:cs="Arial"/>
        </w:rPr>
        <w:t xml:space="preserve">terms of office </w:t>
      </w:r>
      <w:r w:rsidR="006C7E7B" w:rsidRPr="00426664">
        <w:rPr>
          <w:rFonts w:ascii="Arial" w:hAnsi="Arial" w:cs="Arial"/>
        </w:rPr>
        <w:t xml:space="preserve">should be </w:t>
      </w:r>
      <w:r w:rsidR="00135D12" w:rsidRPr="00426664">
        <w:rPr>
          <w:rFonts w:ascii="Arial" w:hAnsi="Arial" w:cs="Arial"/>
        </w:rPr>
        <w:t>managed t</w:t>
      </w:r>
      <w:r w:rsidR="006C7E7B" w:rsidRPr="00426664">
        <w:rPr>
          <w:rFonts w:ascii="Arial" w:hAnsi="Arial" w:cs="Arial"/>
        </w:rPr>
        <w:t xml:space="preserve">o </w:t>
      </w:r>
      <w:r w:rsidR="00135D12" w:rsidRPr="00426664">
        <w:rPr>
          <w:rFonts w:ascii="Arial" w:hAnsi="Arial" w:cs="Arial"/>
        </w:rPr>
        <w:t xml:space="preserve">limit the frequency of appointments to one </w:t>
      </w:r>
      <w:r w:rsidR="00F23698" w:rsidRPr="00426664">
        <w:rPr>
          <w:rFonts w:ascii="Arial" w:hAnsi="Arial" w:cs="Arial"/>
        </w:rPr>
        <w:t xml:space="preserve">new director </w:t>
      </w:r>
      <w:r w:rsidR="00135D12" w:rsidRPr="00426664">
        <w:rPr>
          <w:rFonts w:ascii="Arial" w:hAnsi="Arial" w:cs="Arial"/>
        </w:rPr>
        <w:t xml:space="preserve">a year. This is in recognition of the time it takes </w:t>
      </w:r>
      <w:r w:rsidR="00F23698" w:rsidRPr="00426664">
        <w:rPr>
          <w:rFonts w:ascii="Arial" w:hAnsi="Arial" w:cs="Arial"/>
        </w:rPr>
        <w:t>to learn about the Trust and</w:t>
      </w:r>
      <w:r w:rsidR="00135D12" w:rsidRPr="00426664">
        <w:rPr>
          <w:rFonts w:ascii="Arial" w:hAnsi="Arial" w:cs="Arial"/>
        </w:rPr>
        <w:t xml:space="preserve"> to become </w:t>
      </w:r>
      <w:r w:rsidR="00F23698" w:rsidRPr="00426664">
        <w:rPr>
          <w:rFonts w:ascii="Arial" w:hAnsi="Arial" w:cs="Arial"/>
        </w:rPr>
        <w:t xml:space="preserve">an </w:t>
      </w:r>
      <w:r w:rsidR="00135D12" w:rsidRPr="00426664">
        <w:rPr>
          <w:rFonts w:ascii="Arial" w:hAnsi="Arial" w:cs="Arial"/>
        </w:rPr>
        <w:t>effective</w:t>
      </w:r>
      <w:r w:rsidR="00F23698" w:rsidRPr="00426664">
        <w:rPr>
          <w:rFonts w:ascii="Arial" w:hAnsi="Arial" w:cs="Arial"/>
        </w:rPr>
        <w:t xml:space="preserve"> member of the board</w:t>
      </w:r>
      <w:r w:rsidR="00135D12" w:rsidRPr="00426664">
        <w:rPr>
          <w:rFonts w:ascii="Arial" w:hAnsi="Arial" w:cs="Arial"/>
        </w:rPr>
        <w:t>.</w:t>
      </w:r>
    </w:p>
    <w:p w14:paraId="7FC97DF8" w14:textId="77777777" w:rsidR="009043F2" w:rsidRPr="00426664" w:rsidRDefault="009043F2" w:rsidP="009F53BA">
      <w:pPr>
        <w:pStyle w:val="BodyText"/>
        <w:numPr>
          <w:ilvl w:val="0"/>
          <w:numId w:val="0"/>
        </w:numPr>
        <w:spacing w:before="0" w:beforeAutospacing="0" w:after="0" w:afterAutospacing="0" w:line="360" w:lineRule="auto"/>
        <w:rPr>
          <w:rFonts w:ascii="Arial" w:hAnsi="Arial" w:cs="Arial"/>
        </w:rPr>
      </w:pPr>
    </w:p>
    <w:p w14:paraId="5FAABAB3" w14:textId="07EBFFE2" w:rsidR="00EF4197" w:rsidRPr="00426664" w:rsidRDefault="00742E4A" w:rsidP="009F53BA">
      <w:pPr>
        <w:pStyle w:val="BodyText"/>
        <w:numPr>
          <w:ilvl w:val="0"/>
          <w:numId w:val="0"/>
        </w:numPr>
        <w:spacing w:before="0" w:beforeAutospacing="0" w:after="0" w:afterAutospacing="0" w:line="360" w:lineRule="auto"/>
        <w:rPr>
          <w:rFonts w:ascii="Arial" w:hAnsi="Arial" w:cs="Arial"/>
        </w:rPr>
      </w:pPr>
      <w:r w:rsidRPr="00426664">
        <w:rPr>
          <w:rFonts w:ascii="Arial" w:hAnsi="Arial" w:cs="Arial"/>
        </w:rPr>
        <w:t xml:space="preserve">The </w:t>
      </w:r>
      <w:r w:rsidR="00E96711" w:rsidRPr="00426664">
        <w:rPr>
          <w:rFonts w:ascii="Arial" w:hAnsi="Arial" w:cs="Arial"/>
        </w:rPr>
        <w:t xml:space="preserve">Council of Governors followed </w:t>
      </w:r>
      <w:r w:rsidR="002C5B3A" w:rsidRPr="00426664">
        <w:rPr>
          <w:rFonts w:ascii="Arial" w:hAnsi="Arial" w:cs="Arial"/>
        </w:rPr>
        <w:t>the A&amp;R C</w:t>
      </w:r>
      <w:r w:rsidR="00E96711" w:rsidRPr="00426664">
        <w:rPr>
          <w:rFonts w:ascii="Arial" w:hAnsi="Arial" w:cs="Arial"/>
        </w:rPr>
        <w:t>ommittee</w:t>
      </w:r>
      <w:r w:rsidR="002C5B3A" w:rsidRPr="00426664">
        <w:rPr>
          <w:rFonts w:ascii="Arial" w:hAnsi="Arial" w:cs="Arial"/>
        </w:rPr>
        <w:t>’s</w:t>
      </w:r>
      <w:r w:rsidR="00E96711" w:rsidRPr="00426664">
        <w:rPr>
          <w:rFonts w:ascii="Arial" w:hAnsi="Arial" w:cs="Arial"/>
        </w:rPr>
        <w:t xml:space="preserve"> recommendation and </w:t>
      </w:r>
      <w:r w:rsidR="00DB3C46" w:rsidRPr="00426664">
        <w:rPr>
          <w:rFonts w:ascii="Arial" w:hAnsi="Arial" w:cs="Arial"/>
        </w:rPr>
        <w:t xml:space="preserve">re-appointed Rajiv Gatha, Non-Executive Director for a second three-year term. </w:t>
      </w:r>
      <w:r w:rsidR="007C26D7" w:rsidRPr="00426664">
        <w:rPr>
          <w:rFonts w:ascii="Arial" w:hAnsi="Arial" w:cs="Arial"/>
        </w:rPr>
        <w:t xml:space="preserve">The Council of Governors also </w:t>
      </w:r>
      <w:r w:rsidRPr="00426664">
        <w:rPr>
          <w:rFonts w:ascii="Arial" w:hAnsi="Arial" w:cs="Arial"/>
        </w:rPr>
        <w:t>exten</w:t>
      </w:r>
      <w:r w:rsidR="00E96711" w:rsidRPr="00426664">
        <w:rPr>
          <w:rFonts w:ascii="Arial" w:hAnsi="Arial" w:cs="Arial"/>
        </w:rPr>
        <w:t xml:space="preserve">ded </w:t>
      </w:r>
      <w:r w:rsidR="008F0885" w:rsidRPr="00426664">
        <w:rPr>
          <w:rFonts w:ascii="Arial" w:hAnsi="Arial" w:cs="Arial"/>
        </w:rPr>
        <w:t xml:space="preserve">the </w:t>
      </w:r>
      <w:r w:rsidR="00E96711" w:rsidRPr="00426664">
        <w:rPr>
          <w:rFonts w:ascii="Arial" w:hAnsi="Arial" w:cs="Arial"/>
        </w:rPr>
        <w:t>term</w:t>
      </w:r>
      <w:r w:rsidR="002C5B3A" w:rsidRPr="00426664">
        <w:rPr>
          <w:rFonts w:ascii="Arial" w:hAnsi="Arial" w:cs="Arial"/>
        </w:rPr>
        <w:t>s</w:t>
      </w:r>
      <w:r w:rsidR="00533B61" w:rsidRPr="00426664">
        <w:rPr>
          <w:rFonts w:ascii="Arial" w:hAnsi="Arial" w:cs="Arial"/>
        </w:rPr>
        <w:t xml:space="preserve"> </w:t>
      </w:r>
      <w:r w:rsidR="00EC630A" w:rsidRPr="00426664">
        <w:rPr>
          <w:rFonts w:ascii="Arial" w:hAnsi="Arial" w:cs="Arial"/>
        </w:rPr>
        <w:t xml:space="preserve">of </w:t>
      </w:r>
      <w:r w:rsidR="008F0885" w:rsidRPr="00426664">
        <w:rPr>
          <w:rFonts w:ascii="Arial" w:hAnsi="Arial" w:cs="Arial"/>
        </w:rPr>
        <w:t xml:space="preserve">office of </w:t>
      </w:r>
      <w:r w:rsidR="00D1221A" w:rsidRPr="00426664">
        <w:rPr>
          <w:rFonts w:ascii="Arial" w:hAnsi="Arial" w:cs="Arial"/>
        </w:rPr>
        <w:t>Mark Day</w:t>
      </w:r>
      <w:r w:rsidR="0003303C" w:rsidRPr="00426664">
        <w:rPr>
          <w:rFonts w:ascii="Arial" w:hAnsi="Arial" w:cs="Arial"/>
        </w:rPr>
        <w:t xml:space="preserve"> and Naomi Coxwell,</w:t>
      </w:r>
      <w:r w:rsidR="00101AA4" w:rsidRPr="00426664">
        <w:rPr>
          <w:rFonts w:ascii="Arial" w:hAnsi="Arial" w:cs="Arial"/>
        </w:rPr>
        <w:t xml:space="preserve"> Non-Executive Director</w:t>
      </w:r>
      <w:r w:rsidR="0003303C" w:rsidRPr="00426664">
        <w:rPr>
          <w:rFonts w:ascii="Arial" w:hAnsi="Arial" w:cs="Arial"/>
        </w:rPr>
        <w:t>s</w:t>
      </w:r>
      <w:r w:rsidR="008F0885" w:rsidRPr="00426664">
        <w:rPr>
          <w:rFonts w:ascii="Arial" w:hAnsi="Arial" w:cs="Arial"/>
        </w:rPr>
        <w:t xml:space="preserve"> by one year.</w:t>
      </w:r>
    </w:p>
    <w:p w14:paraId="52EDD543" w14:textId="77777777" w:rsidR="00081932" w:rsidRPr="00426664" w:rsidRDefault="00081932" w:rsidP="00081932">
      <w:pPr>
        <w:pStyle w:val="Heading3"/>
        <w:numPr>
          <w:ilvl w:val="0"/>
          <w:numId w:val="0"/>
        </w:numPr>
        <w:rPr>
          <w:rFonts w:ascii="Arial" w:hAnsi="Arial" w:cs="Arial"/>
        </w:rPr>
      </w:pPr>
    </w:p>
    <w:p w14:paraId="06B1D8D1" w14:textId="718F0085" w:rsidR="007E6D82" w:rsidRPr="00426664" w:rsidRDefault="00081932" w:rsidP="00081932">
      <w:pPr>
        <w:pStyle w:val="Heading3"/>
        <w:numPr>
          <w:ilvl w:val="0"/>
          <w:numId w:val="0"/>
        </w:numPr>
        <w:rPr>
          <w:rFonts w:ascii="Arial" w:hAnsi="Arial" w:cs="Arial"/>
        </w:rPr>
      </w:pPr>
      <w:r w:rsidRPr="00426664">
        <w:rPr>
          <w:rFonts w:ascii="Arial" w:hAnsi="Arial" w:cs="Arial"/>
        </w:rPr>
        <w:t xml:space="preserve">2.4 </w:t>
      </w:r>
      <w:r w:rsidR="00A31B13" w:rsidRPr="00426664">
        <w:rPr>
          <w:rFonts w:ascii="Arial" w:hAnsi="Arial" w:cs="Arial"/>
        </w:rPr>
        <w:tab/>
      </w:r>
      <w:r w:rsidR="007E6D82" w:rsidRPr="00426664">
        <w:rPr>
          <w:rFonts w:ascii="Arial" w:hAnsi="Arial" w:cs="Arial"/>
        </w:rPr>
        <w:t xml:space="preserve">Governor </w:t>
      </w:r>
      <w:r w:rsidR="009227F3" w:rsidRPr="00426664">
        <w:rPr>
          <w:rFonts w:ascii="Arial" w:hAnsi="Arial" w:cs="Arial"/>
        </w:rPr>
        <w:t>Working Groups</w:t>
      </w:r>
    </w:p>
    <w:p w14:paraId="1B0DC659" w14:textId="77777777" w:rsidR="00101AA4" w:rsidRPr="00426664" w:rsidRDefault="00101AA4" w:rsidP="00117A29">
      <w:pPr>
        <w:pStyle w:val="BodyText"/>
        <w:numPr>
          <w:ilvl w:val="0"/>
          <w:numId w:val="0"/>
        </w:numPr>
        <w:spacing w:before="0" w:beforeAutospacing="0" w:after="0" w:afterAutospacing="0" w:line="360" w:lineRule="auto"/>
        <w:rPr>
          <w:rFonts w:ascii="Arial" w:hAnsi="Arial" w:cs="Arial"/>
        </w:rPr>
      </w:pPr>
    </w:p>
    <w:p w14:paraId="7EF76497" w14:textId="77777777" w:rsidR="00101AA4" w:rsidRPr="00426664" w:rsidRDefault="008D5A90" w:rsidP="00101AA4">
      <w:pPr>
        <w:pStyle w:val="BodyText"/>
        <w:numPr>
          <w:ilvl w:val="0"/>
          <w:numId w:val="0"/>
        </w:numPr>
        <w:spacing w:before="0" w:beforeAutospacing="0" w:after="0" w:afterAutospacing="0" w:line="360" w:lineRule="auto"/>
        <w:rPr>
          <w:rFonts w:ascii="Arial" w:hAnsi="Arial" w:cs="Arial"/>
        </w:rPr>
      </w:pPr>
      <w:r w:rsidRPr="00426664">
        <w:rPr>
          <w:rFonts w:ascii="Arial" w:hAnsi="Arial" w:cs="Arial"/>
        </w:rPr>
        <w:t>T</w:t>
      </w:r>
      <w:r w:rsidR="00513D5D" w:rsidRPr="00426664">
        <w:rPr>
          <w:rFonts w:ascii="Arial" w:hAnsi="Arial" w:cs="Arial"/>
        </w:rPr>
        <w:t>here are three</w:t>
      </w:r>
      <w:r w:rsidR="00B51781" w:rsidRPr="00426664">
        <w:rPr>
          <w:rFonts w:ascii="Arial" w:hAnsi="Arial" w:cs="Arial"/>
        </w:rPr>
        <w:t xml:space="preserve"> </w:t>
      </w:r>
      <w:r w:rsidR="0046400C" w:rsidRPr="00426664">
        <w:rPr>
          <w:rFonts w:ascii="Arial" w:hAnsi="Arial" w:cs="Arial"/>
        </w:rPr>
        <w:t xml:space="preserve">other </w:t>
      </w:r>
      <w:r w:rsidR="00B51781" w:rsidRPr="00426664">
        <w:rPr>
          <w:rFonts w:ascii="Arial" w:hAnsi="Arial" w:cs="Arial"/>
        </w:rPr>
        <w:t xml:space="preserve">Governor Committees which </w:t>
      </w:r>
      <w:r w:rsidR="00761F2E" w:rsidRPr="00426664">
        <w:rPr>
          <w:rFonts w:ascii="Arial" w:hAnsi="Arial" w:cs="Arial"/>
        </w:rPr>
        <w:t>meet</w:t>
      </w:r>
      <w:r w:rsidR="009F53BA" w:rsidRPr="00426664">
        <w:rPr>
          <w:rFonts w:ascii="Arial" w:hAnsi="Arial" w:cs="Arial"/>
        </w:rPr>
        <w:t xml:space="preserve"> </w:t>
      </w:r>
      <w:r w:rsidR="009F1398" w:rsidRPr="00426664">
        <w:rPr>
          <w:rFonts w:ascii="Arial" w:hAnsi="Arial" w:cs="Arial"/>
        </w:rPr>
        <w:t xml:space="preserve">four times a </w:t>
      </w:r>
      <w:r w:rsidR="009F53BA" w:rsidRPr="00426664">
        <w:rPr>
          <w:rFonts w:ascii="Arial" w:hAnsi="Arial" w:cs="Arial"/>
        </w:rPr>
        <w:t>year</w:t>
      </w:r>
      <w:r w:rsidR="00710B5F" w:rsidRPr="00426664">
        <w:rPr>
          <w:rFonts w:ascii="Arial" w:hAnsi="Arial" w:cs="Arial"/>
        </w:rPr>
        <w:t xml:space="preserve">. </w:t>
      </w:r>
    </w:p>
    <w:p w14:paraId="315159B3" w14:textId="77777777" w:rsidR="00101AA4" w:rsidRPr="00426664" w:rsidRDefault="00101AA4" w:rsidP="00101AA4">
      <w:pPr>
        <w:pStyle w:val="BodyText"/>
        <w:numPr>
          <w:ilvl w:val="0"/>
          <w:numId w:val="0"/>
        </w:numPr>
        <w:spacing w:before="0" w:beforeAutospacing="0" w:after="0" w:afterAutospacing="0" w:line="360" w:lineRule="auto"/>
        <w:rPr>
          <w:rFonts w:ascii="Arial" w:hAnsi="Arial" w:cs="Arial"/>
          <w:highlight w:val="cyan"/>
        </w:rPr>
      </w:pPr>
    </w:p>
    <w:p w14:paraId="4A7D4E72" w14:textId="77777777" w:rsidR="00D5567A" w:rsidRPr="00426664" w:rsidRDefault="00D5567A" w:rsidP="00D5567A">
      <w:pPr>
        <w:pStyle w:val="BodyText"/>
        <w:numPr>
          <w:ilvl w:val="0"/>
          <w:numId w:val="0"/>
        </w:numPr>
        <w:spacing w:before="0" w:beforeAutospacing="0" w:after="0" w:afterAutospacing="0" w:line="360" w:lineRule="auto"/>
        <w:rPr>
          <w:rFonts w:ascii="Arial" w:hAnsi="Arial" w:cs="Arial"/>
          <w:b/>
        </w:rPr>
      </w:pPr>
      <w:r w:rsidRPr="00426664">
        <w:rPr>
          <w:rFonts w:ascii="Arial" w:hAnsi="Arial" w:cs="Arial"/>
          <w:b/>
        </w:rPr>
        <w:t>Quality Assurance Group</w:t>
      </w:r>
    </w:p>
    <w:p w14:paraId="162C6E84" w14:textId="5E5AE1EB" w:rsidR="00D5567A" w:rsidRPr="000B73EC" w:rsidRDefault="00D5567A" w:rsidP="00BB6CDD">
      <w:pPr>
        <w:pStyle w:val="BodyText"/>
        <w:numPr>
          <w:ilvl w:val="0"/>
          <w:numId w:val="0"/>
        </w:numPr>
        <w:spacing w:line="360" w:lineRule="auto"/>
        <w:ind w:left="119" w:right="1650"/>
        <w:rPr>
          <w:rFonts w:ascii="Arial" w:hAnsi="Arial" w:cs="Arial"/>
        </w:rPr>
      </w:pPr>
      <w:r w:rsidRPr="00426664">
        <w:rPr>
          <w:rFonts w:ascii="Arial" w:hAnsi="Arial" w:cs="Arial"/>
        </w:rPr>
        <w:t xml:space="preserve">The group meets </w:t>
      </w:r>
      <w:r w:rsidR="001A04DE" w:rsidRPr="00426664">
        <w:rPr>
          <w:rFonts w:ascii="Arial" w:hAnsi="Arial" w:cs="Arial"/>
        </w:rPr>
        <w:t>quarterly,</w:t>
      </w:r>
      <w:r w:rsidRPr="00426664">
        <w:rPr>
          <w:rFonts w:ascii="Arial" w:hAnsi="Arial" w:cs="Arial"/>
        </w:rPr>
        <w:t xml:space="preserve"> and its purpose is to consider and provide assurance to the Council of</w:t>
      </w:r>
      <w:r w:rsidRPr="00426664">
        <w:rPr>
          <w:rFonts w:ascii="Arial" w:hAnsi="Arial" w:cs="Arial"/>
          <w:spacing w:val="1"/>
        </w:rPr>
        <w:t xml:space="preserve"> </w:t>
      </w:r>
      <w:r w:rsidRPr="00426664">
        <w:rPr>
          <w:rFonts w:ascii="Arial" w:hAnsi="Arial" w:cs="Arial"/>
        </w:rPr>
        <w:t xml:space="preserve">Governors on quality related matters.  </w:t>
      </w:r>
    </w:p>
    <w:p w14:paraId="419869F0" w14:textId="77777777" w:rsidR="00D5567A" w:rsidRPr="00426664" w:rsidRDefault="00D5567A" w:rsidP="00D5567A">
      <w:pPr>
        <w:pStyle w:val="BodyText"/>
        <w:numPr>
          <w:ilvl w:val="0"/>
          <w:numId w:val="10"/>
        </w:numPr>
        <w:spacing w:before="0" w:beforeAutospacing="0" w:after="0" w:afterAutospacing="0" w:line="360" w:lineRule="auto"/>
        <w:ind w:left="714" w:hanging="357"/>
        <w:contextualSpacing/>
        <w:rPr>
          <w:rFonts w:ascii="Arial" w:hAnsi="Arial" w:cs="Arial"/>
          <w:bCs/>
        </w:rPr>
      </w:pPr>
      <w:r w:rsidRPr="00426664">
        <w:rPr>
          <w:rFonts w:ascii="Arial" w:hAnsi="Arial" w:cs="Arial"/>
          <w:bCs/>
        </w:rPr>
        <w:t>The group reviews the Trust’s quarterly Patient Experience Reports which provides details of complaints, Patient Advice and Liaison Service (PALs) contacts and the outcome of formal complaints referred to the Parliamentary and Health Service Ombudsman.</w:t>
      </w:r>
    </w:p>
    <w:p w14:paraId="0F24E792" w14:textId="77777777" w:rsidR="00D5567A" w:rsidRPr="00426664" w:rsidRDefault="00D5567A" w:rsidP="00D5567A">
      <w:pPr>
        <w:pStyle w:val="BodyText"/>
        <w:numPr>
          <w:ilvl w:val="0"/>
          <w:numId w:val="10"/>
        </w:numPr>
        <w:spacing w:before="0" w:beforeAutospacing="0" w:after="0" w:afterAutospacing="0" w:line="360" w:lineRule="auto"/>
        <w:ind w:left="714" w:hanging="357"/>
        <w:contextualSpacing/>
        <w:rPr>
          <w:rFonts w:ascii="Arial" w:hAnsi="Arial" w:cs="Arial"/>
          <w:bCs/>
        </w:rPr>
      </w:pPr>
      <w:r w:rsidRPr="00426664">
        <w:rPr>
          <w:rFonts w:ascii="Arial" w:hAnsi="Arial" w:cs="Arial"/>
          <w:bCs/>
        </w:rPr>
        <w:t>At each meeting the group reviews an anonymised complaint, including the Trust’s response to gain assurance about the Trust’s complaints process.</w:t>
      </w:r>
    </w:p>
    <w:p w14:paraId="15D4752D" w14:textId="77777777" w:rsidR="00D5567A" w:rsidRPr="00426664" w:rsidRDefault="00D5567A" w:rsidP="00D5567A">
      <w:pPr>
        <w:pStyle w:val="BodyText"/>
        <w:numPr>
          <w:ilvl w:val="0"/>
          <w:numId w:val="10"/>
        </w:numPr>
        <w:spacing w:before="0" w:beforeAutospacing="0" w:after="0" w:afterAutospacing="0" w:line="360" w:lineRule="auto"/>
        <w:ind w:left="714" w:hanging="357"/>
        <w:contextualSpacing/>
        <w:rPr>
          <w:rFonts w:ascii="Arial" w:hAnsi="Arial" w:cs="Arial"/>
          <w:bCs/>
        </w:rPr>
      </w:pPr>
      <w:r w:rsidRPr="00426664">
        <w:rPr>
          <w:rFonts w:ascii="Arial" w:hAnsi="Arial" w:cs="Arial"/>
          <w:bCs/>
        </w:rPr>
        <w:t>The group reviews a quarterly report on Trust’s waiting times for individual services at each meeting.</w:t>
      </w:r>
    </w:p>
    <w:p w14:paraId="12A00E7A" w14:textId="77777777" w:rsidR="00D5567A" w:rsidRPr="00426664" w:rsidRDefault="00D5567A" w:rsidP="00D5567A">
      <w:pPr>
        <w:pStyle w:val="BodyText"/>
        <w:numPr>
          <w:ilvl w:val="0"/>
          <w:numId w:val="10"/>
        </w:numPr>
        <w:spacing w:before="0" w:beforeAutospacing="0" w:after="0" w:afterAutospacing="0" w:line="360" w:lineRule="auto"/>
        <w:ind w:left="714" w:hanging="357"/>
        <w:contextualSpacing/>
        <w:rPr>
          <w:rFonts w:ascii="Arial" w:hAnsi="Arial" w:cs="Arial"/>
          <w:bCs/>
        </w:rPr>
      </w:pPr>
      <w:r w:rsidRPr="00426664">
        <w:rPr>
          <w:rFonts w:ascii="Arial" w:hAnsi="Arial" w:cs="Arial"/>
          <w:bCs/>
        </w:rPr>
        <w:t xml:space="preserve">Pre-viewing the Trust’s Quality Account is a regular part of the Group’s annual program. The Lead Governor shared the Trust’s 2023-24 Quality Account with </w:t>
      </w:r>
      <w:r w:rsidRPr="00426664">
        <w:rPr>
          <w:rFonts w:ascii="Arial" w:hAnsi="Arial" w:cs="Arial"/>
          <w:bCs/>
        </w:rPr>
        <w:lastRenderedPageBreak/>
        <w:t>governors who were given the opportunity to offer comments. These comments are appended to the published report which is now available on the Trust website.</w:t>
      </w:r>
    </w:p>
    <w:p w14:paraId="21580A9B" w14:textId="16A70648" w:rsidR="00D5567A" w:rsidRPr="00426664" w:rsidRDefault="00D5567A" w:rsidP="00D5567A">
      <w:pPr>
        <w:pStyle w:val="BodyText"/>
        <w:numPr>
          <w:ilvl w:val="0"/>
          <w:numId w:val="10"/>
        </w:numPr>
        <w:spacing w:before="0" w:beforeAutospacing="0" w:after="0" w:afterAutospacing="0" w:line="360" w:lineRule="auto"/>
        <w:rPr>
          <w:rFonts w:ascii="Arial" w:hAnsi="Arial" w:cs="Arial"/>
        </w:rPr>
      </w:pPr>
      <w:r w:rsidRPr="00426664">
        <w:rPr>
          <w:rFonts w:ascii="Arial" w:hAnsi="Arial" w:cs="Arial"/>
        </w:rPr>
        <w:t xml:space="preserve">Members of the group follow a programme of service visits ‘to look at quality through non-professional </w:t>
      </w:r>
      <w:r w:rsidR="00901F7A" w:rsidRPr="00426664">
        <w:rPr>
          <w:rFonts w:ascii="Arial" w:hAnsi="Arial" w:cs="Arial"/>
        </w:rPr>
        <w:t>eyes</w:t>
      </w:r>
      <w:r w:rsidRPr="00426664">
        <w:rPr>
          <w:rFonts w:ascii="Arial" w:hAnsi="Arial" w:cs="Arial"/>
        </w:rPr>
        <w:t xml:space="preserve">. </w:t>
      </w:r>
    </w:p>
    <w:p w14:paraId="499B9D32" w14:textId="77777777" w:rsidR="00D5567A" w:rsidRPr="00426664" w:rsidRDefault="00D5567A" w:rsidP="00D5567A">
      <w:pPr>
        <w:pStyle w:val="BodyText"/>
        <w:numPr>
          <w:ilvl w:val="0"/>
          <w:numId w:val="0"/>
        </w:numPr>
        <w:spacing w:before="0" w:beforeAutospacing="0" w:after="0" w:afterAutospacing="0" w:line="360" w:lineRule="auto"/>
        <w:ind w:left="720"/>
        <w:rPr>
          <w:rFonts w:ascii="Arial" w:hAnsi="Arial" w:cs="Arial"/>
        </w:rPr>
      </w:pPr>
    </w:p>
    <w:p w14:paraId="71EA6C8A" w14:textId="77777777" w:rsidR="00D5567A" w:rsidRPr="00426664" w:rsidRDefault="00D5567A" w:rsidP="00D5567A">
      <w:pPr>
        <w:pStyle w:val="BodyText"/>
        <w:numPr>
          <w:ilvl w:val="0"/>
          <w:numId w:val="0"/>
        </w:numPr>
        <w:spacing w:before="0" w:beforeAutospacing="0" w:after="0" w:afterAutospacing="0" w:line="360" w:lineRule="auto"/>
        <w:ind w:left="357"/>
        <w:rPr>
          <w:rFonts w:ascii="Arial" w:hAnsi="Arial" w:cs="Arial"/>
        </w:rPr>
      </w:pPr>
      <w:r w:rsidRPr="00426664">
        <w:rPr>
          <w:rFonts w:ascii="Arial" w:hAnsi="Arial" w:cs="Arial"/>
        </w:rPr>
        <w:t>Since the 2023 AGM, Governor Visits to services have included:</w:t>
      </w:r>
    </w:p>
    <w:p w14:paraId="4952E11E" w14:textId="77777777" w:rsidR="00D5567A" w:rsidRPr="00426664" w:rsidRDefault="00D5567A" w:rsidP="00D5567A">
      <w:pPr>
        <w:pStyle w:val="BodyText"/>
        <w:numPr>
          <w:ilvl w:val="0"/>
          <w:numId w:val="0"/>
        </w:numPr>
        <w:spacing w:before="0" w:beforeAutospacing="0" w:after="0" w:afterAutospacing="0" w:line="360" w:lineRule="auto"/>
        <w:ind w:left="357"/>
        <w:rPr>
          <w:rFonts w:ascii="Arial" w:hAnsi="Arial" w:cs="Arial"/>
        </w:rPr>
      </w:pPr>
    </w:p>
    <w:p w14:paraId="0B9326D3" w14:textId="1B66A97B" w:rsidR="00D5567A" w:rsidRPr="00EE566D" w:rsidRDefault="00D5567A" w:rsidP="00273214">
      <w:pPr>
        <w:pStyle w:val="PlainText"/>
        <w:numPr>
          <w:ilvl w:val="0"/>
          <w:numId w:val="16"/>
        </w:numPr>
        <w:spacing w:line="360" w:lineRule="auto"/>
        <w:ind w:left="714" w:hanging="357"/>
        <w:rPr>
          <w:rFonts w:ascii="Arial" w:eastAsia="Times New Roman" w:hAnsi="Arial" w:cs="Arial"/>
          <w:bCs/>
          <w:szCs w:val="22"/>
        </w:rPr>
      </w:pPr>
      <w:r w:rsidRPr="00EE566D">
        <w:rPr>
          <w:rFonts w:ascii="Arial" w:eastAsia="Times New Roman" w:hAnsi="Arial" w:cs="Arial"/>
          <w:bCs/>
          <w:szCs w:val="22"/>
        </w:rPr>
        <w:t>CAMHS Berkshire East Specialist Community Teams (W</w:t>
      </w:r>
      <w:r w:rsidR="00273214">
        <w:rPr>
          <w:rFonts w:ascii="Arial" w:eastAsia="Times New Roman" w:hAnsi="Arial" w:cs="Arial"/>
          <w:bCs/>
          <w:szCs w:val="22"/>
        </w:rPr>
        <w:t>indsor, Ascot and Maidenhead) –</w:t>
      </w:r>
      <w:r w:rsidRPr="00EE566D">
        <w:rPr>
          <w:rFonts w:ascii="Arial" w:eastAsia="Times New Roman" w:hAnsi="Arial" w:cs="Arial"/>
          <w:bCs/>
          <w:szCs w:val="22"/>
        </w:rPr>
        <w:t xml:space="preserve"> C</w:t>
      </w:r>
      <w:r w:rsidR="00273214">
        <w:rPr>
          <w:rFonts w:ascii="Arial" w:eastAsia="Times New Roman" w:hAnsi="Arial" w:cs="Arial"/>
          <w:bCs/>
          <w:szCs w:val="22"/>
        </w:rPr>
        <w:t xml:space="preserve">hildren </w:t>
      </w:r>
      <w:r w:rsidR="007545C2">
        <w:rPr>
          <w:rFonts w:ascii="Arial" w:eastAsia="Times New Roman" w:hAnsi="Arial" w:cs="Arial"/>
          <w:bCs/>
          <w:szCs w:val="22"/>
        </w:rPr>
        <w:t xml:space="preserve">and Families </w:t>
      </w:r>
      <w:r w:rsidR="00273214">
        <w:rPr>
          <w:rFonts w:ascii="Arial" w:eastAsia="Times New Roman" w:hAnsi="Arial" w:cs="Arial"/>
          <w:bCs/>
          <w:szCs w:val="22"/>
        </w:rPr>
        <w:t xml:space="preserve">and All Age </w:t>
      </w:r>
      <w:r w:rsidRPr="00EE566D">
        <w:rPr>
          <w:rFonts w:ascii="Arial" w:eastAsia="Times New Roman" w:hAnsi="Arial" w:cs="Arial"/>
          <w:bCs/>
          <w:szCs w:val="22"/>
        </w:rPr>
        <w:t>&amp; Learning Disability</w:t>
      </w:r>
      <w:r w:rsidR="007545C2">
        <w:rPr>
          <w:rFonts w:ascii="Arial" w:eastAsia="Times New Roman" w:hAnsi="Arial" w:cs="Arial"/>
          <w:bCs/>
          <w:szCs w:val="22"/>
        </w:rPr>
        <w:t xml:space="preserve"> Service</w:t>
      </w:r>
      <w:r w:rsidRPr="00EE566D">
        <w:rPr>
          <w:rFonts w:ascii="Arial" w:eastAsia="Times New Roman" w:hAnsi="Arial" w:cs="Arial"/>
          <w:bCs/>
          <w:szCs w:val="22"/>
        </w:rPr>
        <w:t>, Upton Hospital</w:t>
      </w:r>
    </w:p>
    <w:p w14:paraId="274527D9" w14:textId="49062A7C" w:rsidR="00D5567A" w:rsidRPr="00EE566D" w:rsidRDefault="00D5567A" w:rsidP="00273214">
      <w:pPr>
        <w:pStyle w:val="NoSpacing"/>
        <w:numPr>
          <w:ilvl w:val="0"/>
          <w:numId w:val="16"/>
        </w:numPr>
        <w:spacing w:line="360" w:lineRule="auto"/>
        <w:ind w:left="714" w:hanging="357"/>
        <w:rPr>
          <w:rFonts w:ascii="Arial" w:eastAsia="Times New Roman" w:hAnsi="Arial" w:cs="Arial"/>
          <w:bCs/>
        </w:rPr>
      </w:pPr>
      <w:r w:rsidRPr="00EE566D">
        <w:rPr>
          <w:rFonts w:ascii="Arial" w:eastAsia="Times New Roman" w:hAnsi="Arial" w:cs="Arial"/>
          <w:bCs/>
        </w:rPr>
        <w:t>M</w:t>
      </w:r>
      <w:r w:rsidR="007B5DD7">
        <w:rPr>
          <w:rFonts w:ascii="Arial" w:eastAsia="Times New Roman" w:hAnsi="Arial" w:cs="Arial"/>
          <w:bCs/>
        </w:rPr>
        <w:t xml:space="preserve">inor </w:t>
      </w:r>
      <w:r w:rsidRPr="00EE566D">
        <w:rPr>
          <w:rFonts w:ascii="Arial" w:eastAsia="Times New Roman" w:hAnsi="Arial" w:cs="Arial"/>
          <w:bCs/>
        </w:rPr>
        <w:t>I</w:t>
      </w:r>
      <w:r w:rsidR="007B5DD7">
        <w:rPr>
          <w:rFonts w:ascii="Arial" w:eastAsia="Times New Roman" w:hAnsi="Arial" w:cs="Arial"/>
          <w:bCs/>
        </w:rPr>
        <w:t xml:space="preserve">njuries </w:t>
      </w:r>
      <w:r w:rsidRPr="00EE566D">
        <w:rPr>
          <w:rFonts w:ascii="Arial" w:eastAsia="Times New Roman" w:hAnsi="Arial" w:cs="Arial"/>
          <w:bCs/>
        </w:rPr>
        <w:t>U</w:t>
      </w:r>
      <w:r w:rsidR="007B5DD7">
        <w:rPr>
          <w:rFonts w:ascii="Arial" w:eastAsia="Times New Roman" w:hAnsi="Arial" w:cs="Arial"/>
          <w:bCs/>
        </w:rPr>
        <w:t>nit</w:t>
      </w:r>
      <w:r w:rsidRPr="00EE566D">
        <w:rPr>
          <w:rFonts w:ascii="Arial" w:eastAsia="Times New Roman" w:hAnsi="Arial" w:cs="Arial"/>
          <w:bCs/>
        </w:rPr>
        <w:t>, West Berkshire Hospital</w:t>
      </w:r>
    </w:p>
    <w:p w14:paraId="23167657" w14:textId="57993C10" w:rsidR="00D5567A" w:rsidRPr="00EE566D" w:rsidRDefault="00D5567A" w:rsidP="00273214">
      <w:pPr>
        <w:pStyle w:val="NoSpacing"/>
        <w:numPr>
          <w:ilvl w:val="0"/>
          <w:numId w:val="16"/>
        </w:numPr>
        <w:spacing w:line="360" w:lineRule="auto"/>
        <w:ind w:left="714" w:hanging="357"/>
        <w:rPr>
          <w:rFonts w:ascii="Arial" w:eastAsia="Times New Roman" w:hAnsi="Arial" w:cs="Arial"/>
          <w:bCs/>
        </w:rPr>
      </w:pPr>
      <w:r w:rsidRPr="00EE566D">
        <w:rPr>
          <w:rFonts w:ascii="Arial" w:eastAsia="Times New Roman" w:hAnsi="Arial" w:cs="Arial"/>
          <w:bCs/>
        </w:rPr>
        <w:t>East Berks</w:t>
      </w:r>
      <w:r w:rsidR="007B5DD7">
        <w:rPr>
          <w:rFonts w:ascii="Arial" w:eastAsia="Times New Roman" w:hAnsi="Arial" w:cs="Arial"/>
          <w:bCs/>
        </w:rPr>
        <w:t>hire</w:t>
      </w:r>
      <w:r w:rsidRPr="00EE566D">
        <w:rPr>
          <w:rFonts w:ascii="Arial" w:eastAsia="Times New Roman" w:hAnsi="Arial" w:cs="Arial"/>
          <w:bCs/>
        </w:rPr>
        <w:t xml:space="preserve"> Adult Community Mental Health Team (C</w:t>
      </w:r>
      <w:r w:rsidR="007B5DD7">
        <w:rPr>
          <w:rFonts w:ascii="Arial" w:eastAsia="Times New Roman" w:hAnsi="Arial" w:cs="Arial"/>
          <w:bCs/>
        </w:rPr>
        <w:t>ommunity Mental Health Team</w:t>
      </w:r>
      <w:r w:rsidRPr="00EE566D">
        <w:rPr>
          <w:rFonts w:ascii="Arial" w:eastAsia="Times New Roman" w:hAnsi="Arial" w:cs="Arial"/>
          <w:bCs/>
        </w:rPr>
        <w:t>), Churchill House</w:t>
      </w:r>
    </w:p>
    <w:p w14:paraId="2FC6BE86" w14:textId="4F779682" w:rsidR="00D5567A" w:rsidRPr="00EE566D" w:rsidRDefault="00D5567A" w:rsidP="00273214">
      <w:pPr>
        <w:pStyle w:val="NoSpacing"/>
        <w:numPr>
          <w:ilvl w:val="0"/>
          <w:numId w:val="16"/>
        </w:numPr>
        <w:spacing w:line="360" w:lineRule="auto"/>
        <w:ind w:left="714" w:hanging="357"/>
        <w:rPr>
          <w:rFonts w:ascii="Arial" w:eastAsia="Times New Roman" w:hAnsi="Arial" w:cs="Arial"/>
          <w:bCs/>
        </w:rPr>
      </w:pPr>
      <w:r w:rsidRPr="00EE566D">
        <w:rPr>
          <w:rFonts w:ascii="Arial" w:eastAsia="Times New Roman" w:hAnsi="Arial" w:cs="Arial"/>
          <w:bCs/>
        </w:rPr>
        <w:t>P</w:t>
      </w:r>
      <w:r w:rsidR="00412647">
        <w:rPr>
          <w:rFonts w:ascii="Arial" w:eastAsia="Times New Roman" w:hAnsi="Arial" w:cs="Arial"/>
          <w:bCs/>
        </w:rPr>
        <w:t xml:space="preserve">rospect </w:t>
      </w:r>
      <w:r w:rsidRPr="00EE566D">
        <w:rPr>
          <w:rFonts w:ascii="Arial" w:eastAsia="Times New Roman" w:hAnsi="Arial" w:cs="Arial"/>
          <w:bCs/>
        </w:rPr>
        <w:t>P</w:t>
      </w:r>
      <w:r w:rsidR="00412647">
        <w:rPr>
          <w:rFonts w:ascii="Arial" w:eastAsia="Times New Roman" w:hAnsi="Arial" w:cs="Arial"/>
          <w:bCs/>
        </w:rPr>
        <w:t xml:space="preserve">ark </w:t>
      </w:r>
      <w:r w:rsidRPr="00EE566D">
        <w:rPr>
          <w:rFonts w:ascii="Arial" w:eastAsia="Times New Roman" w:hAnsi="Arial" w:cs="Arial"/>
          <w:bCs/>
        </w:rPr>
        <w:t>H</w:t>
      </w:r>
      <w:r w:rsidR="00412647">
        <w:rPr>
          <w:rFonts w:ascii="Arial" w:eastAsia="Times New Roman" w:hAnsi="Arial" w:cs="Arial"/>
          <w:bCs/>
        </w:rPr>
        <w:t>ospital</w:t>
      </w:r>
      <w:r w:rsidRPr="00EE566D">
        <w:rPr>
          <w:rFonts w:ascii="Arial" w:eastAsia="Times New Roman" w:hAnsi="Arial" w:cs="Arial"/>
          <w:bCs/>
        </w:rPr>
        <w:t xml:space="preserve"> and attendance at Protocols </w:t>
      </w:r>
      <w:proofErr w:type="gramStart"/>
      <w:r w:rsidRPr="00EE566D">
        <w:rPr>
          <w:rFonts w:ascii="Arial" w:eastAsia="Times New Roman" w:hAnsi="Arial" w:cs="Arial"/>
          <w:bCs/>
        </w:rPr>
        <w:t>In</w:t>
      </w:r>
      <w:proofErr w:type="gramEnd"/>
      <w:r w:rsidRPr="00EE566D">
        <w:rPr>
          <w:rFonts w:ascii="Arial" w:eastAsia="Times New Roman" w:hAnsi="Arial" w:cs="Arial"/>
          <w:bCs/>
        </w:rPr>
        <w:t xml:space="preserve"> Practice meeting</w:t>
      </w:r>
    </w:p>
    <w:p w14:paraId="7687E920" w14:textId="3534DE70" w:rsidR="00D5567A" w:rsidRPr="00426664" w:rsidRDefault="00D5567A" w:rsidP="00273214">
      <w:pPr>
        <w:pStyle w:val="PlainText"/>
        <w:numPr>
          <w:ilvl w:val="0"/>
          <w:numId w:val="16"/>
        </w:numPr>
        <w:spacing w:line="360" w:lineRule="auto"/>
        <w:ind w:left="714" w:hanging="357"/>
        <w:rPr>
          <w:rFonts w:ascii="Arial" w:eastAsia="Times New Roman" w:hAnsi="Arial" w:cs="Arial"/>
          <w:szCs w:val="22"/>
        </w:rPr>
      </w:pPr>
      <w:r w:rsidRPr="00EE566D">
        <w:rPr>
          <w:rFonts w:ascii="Arial" w:eastAsia="Times New Roman" w:hAnsi="Arial" w:cs="Arial"/>
          <w:szCs w:val="22"/>
        </w:rPr>
        <w:t xml:space="preserve">Neurodiversity Service (ADHD and Autism Assessment Team) </w:t>
      </w:r>
      <w:r w:rsidR="00B209F1">
        <w:rPr>
          <w:rFonts w:ascii="Arial" w:eastAsia="Times New Roman" w:hAnsi="Arial" w:cs="Arial"/>
          <w:szCs w:val="22"/>
        </w:rPr>
        <w:t>–</w:t>
      </w:r>
      <w:r w:rsidRPr="00EE566D">
        <w:rPr>
          <w:rFonts w:ascii="Arial" w:eastAsia="Times New Roman" w:hAnsi="Arial" w:cs="Arial"/>
          <w:szCs w:val="22"/>
        </w:rPr>
        <w:t xml:space="preserve"> C</w:t>
      </w:r>
      <w:r w:rsidR="00B209F1">
        <w:rPr>
          <w:rFonts w:ascii="Arial" w:eastAsia="Times New Roman" w:hAnsi="Arial" w:cs="Arial"/>
          <w:szCs w:val="22"/>
        </w:rPr>
        <w:t xml:space="preserve">hildren and Families </w:t>
      </w:r>
      <w:r w:rsidR="007545C2">
        <w:rPr>
          <w:rFonts w:ascii="Arial" w:eastAsia="Times New Roman" w:hAnsi="Arial" w:cs="Arial"/>
          <w:szCs w:val="22"/>
        </w:rPr>
        <w:t xml:space="preserve">and All Age and </w:t>
      </w:r>
      <w:r w:rsidRPr="00426664">
        <w:rPr>
          <w:rFonts w:ascii="Arial" w:eastAsia="Times New Roman" w:hAnsi="Arial" w:cs="Arial"/>
          <w:szCs w:val="22"/>
        </w:rPr>
        <w:t>Learning Disability</w:t>
      </w:r>
      <w:r w:rsidR="007545C2">
        <w:rPr>
          <w:rFonts w:ascii="Arial" w:eastAsia="Times New Roman" w:hAnsi="Arial" w:cs="Arial"/>
          <w:szCs w:val="22"/>
        </w:rPr>
        <w:t xml:space="preserve"> Service</w:t>
      </w:r>
    </w:p>
    <w:p w14:paraId="570777A5" w14:textId="77777777" w:rsidR="00D5567A" w:rsidRPr="00426664" w:rsidRDefault="00D5567A" w:rsidP="00273214">
      <w:pPr>
        <w:pStyle w:val="PlainText"/>
        <w:numPr>
          <w:ilvl w:val="0"/>
          <w:numId w:val="16"/>
        </w:numPr>
        <w:spacing w:line="360" w:lineRule="auto"/>
        <w:ind w:left="714" w:hanging="357"/>
        <w:rPr>
          <w:rFonts w:ascii="Arial" w:eastAsia="Times New Roman" w:hAnsi="Arial" w:cs="Arial"/>
          <w:szCs w:val="22"/>
        </w:rPr>
      </w:pPr>
      <w:r w:rsidRPr="00426664">
        <w:rPr>
          <w:rFonts w:ascii="Arial" w:eastAsia="Times New Roman" w:hAnsi="Arial" w:cs="Arial"/>
          <w:szCs w:val="22"/>
        </w:rPr>
        <w:t>Berkshire Integrated Hub, Wokingham Hospital</w:t>
      </w:r>
    </w:p>
    <w:p w14:paraId="5485DB11" w14:textId="33246911" w:rsidR="00D5567A" w:rsidRPr="00426664" w:rsidRDefault="00D5567A" w:rsidP="00273214">
      <w:pPr>
        <w:pStyle w:val="PlainText"/>
        <w:numPr>
          <w:ilvl w:val="0"/>
          <w:numId w:val="16"/>
        </w:numPr>
        <w:spacing w:line="360" w:lineRule="auto"/>
        <w:ind w:left="714" w:hanging="357"/>
        <w:rPr>
          <w:rFonts w:ascii="Arial" w:eastAsia="Times New Roman" w:hAnsi="Arial" w:cs="Arial"/>
          <w:szCs w:val="22"/>
        </w:rPr>
      </w:pPr>
      <w:r w:rsidRPr="00426664">
        <w:rPr>
          <w:rFonts w:ascii="Arial" w:eastAsia="Times New Roman" w:hAnsi="Arial" w:cs="Arial"/>
          <w:szCs w:val="22"/>
        </w:rPr>
        <w:t xml:space="preserve">Assessment and Rehabilitation Centre </w:t>
      </w:r>
      <w:r w:rsidR="00FC6C19">
        <w:rPr>
          <w:rFonts w:ascii="Arial" w:eastAsia="Times New Roman" w:hAnsi="Arial" w:cs="Arial"/>
          <w:szCs w:val="22"/>
        </w:rPr>
        <w:t>(</w:t>
      </w:r>
      <w:r w:rsidRPr="00426664">
        <w:rPr>
          <w:rFonts w:ascii="Arial" w:eastAsia="Times New Roman" w:hAnsi="Arial" w:cs="Arial"/>
          <w:szCs w:val="22"/>
        </w:rPr>
        <w:t>ARC</w:t>
      </w:r>
      <w:r w:rsidR="00FC6C19">
        <w:rPr>
          <w:rFonts w:ascii="Arial" w:eastAsia="Times New Roman" w:hAnsi="Arial" w:cs="Arial"/>
          <w:szCs w:val="22"/>
        </w:rPr>
        <w:t>)</w:t>
      </w:r>
      <w:r w:rsidRPr="00426664">
        <w:rPr>
          <w:rFonts w:ascii="Arial" w:eastAsia="Times New Roman" w:hAnsi="Arial" w:cs="Arial"/>
          <w:szCs w:val="22"/>
        </w:rPr>
        <w:t xml:space="preserve"> St Marks</w:t>
      </w:r>
    </w:p>
    <w:p w14:paraId="2E320B1F" w14:textId="77777777" w:rsidR="00D5567A" w:rsidRPr="00426664" w:rsidRDefault="00D5567A" w:rsidP="00273214">
      <w:pPr>
        <w:pStyle w:val="PlainText"/>
        <w:numPr>
          <w:ilvl w:val="0"/>
          <w:numId w:val="16"/>
        </w:numPr>
        <w:spacing w:line="360" w:lineRule="auto"/>
        <w:ind w:left="714" w:hanging="357"/>
        <w:rPr>
          <w:rFonts w:ascii="Arial" w:eastAsia="Times New Roman" w:hAnsi="Arial" w:cs="Arial"/>
          <w:szCs w:val="22"/>
        </w:rPr>
      </w:pPr>
      <w:r w:rsidRPr="00426664">
        <w:rPr>
          <w:rFonts w:ascii="Arial" w:eastAsia="Times New Roman" w:hAnsi="Arial" w:cs="Arial"/>
          <w:szCs w:val="22"/>
        </w:rPr>
        <w:t>Hi-Tech Care (Physical Health East)</w:t>
      </w:r>
    </w:p>
    <w:p w14:paraId="50E165F9" w14:textId="77777777" w:rsidR="00D5567A" w:rsidRPr="00426664" w:rsidRDefault="00D5567A" w:rsidP="00273214">
      <w:pPr>
        <w:pStyle w:val="PlainText"/>
        <w:numPr>
          <w:ilvl w:val="0"/>
          <w:numId w:val="16"/>
        </w:numPr>
        <w:spacing w:line="360" w:lineRule="auto"/>
        <w:ind w:left="714" w:hanging="357"/>
        <w:rPr>
          <w:rFonts w:ascii="Arial" w:eastAsia="Times New Roman" w:hAnsi="Arial" w:cs="Arial"/>
          <w:szCs w:val="22"/>
        </w:rPr>
      </w:pPr>
      <w:r w:rsidRPr="00426664">
        <w:rPr>
          <w:rFonts w:ascii="Arial" w:eastAsia="Times New Roman" w:hAnsi="Arial" w:cs="Arial"/>
          <w:szCs w:val="22"/>
        </w:rPr>
        <w:t>Community Nursing Service for Reading and West Berkshire</w:t>
      </w:r>
    </w:p>
    <w:p w14:paraId="7211E6C2" w14:textId="77777777" w:rsidR="00D5567A" w:rsidRPr="00426664" w:rsidRDefault="00D5567A" w:rsidP="00273214">
      <w:pPr>
        <w:pStyle w:val="BodyText"/>
        <w:numPr>
          <w:ilvl w:val="0"/>
          <w:numId w:val="16"/>
        </w:numPr>
        <w:spacing w:before="0" w:beforeAutospacing="0" w:after="0" w:afterAutospacing="0" w:line="360" w:lineRule="auto"/>
        <w:ind w:left="714" w:hanging="357"/>
        <w:contextualSpacing/>
        <w:rPr>
          <w:rFonts w:ascii="Arial" w:hAnsi="Arial" w:cs="Arial"/>
          <w:bCs/>
        </w:rPr>
      </w:pPr>
      <w:r w:rsidRPr="00426664">
        <w:rPr>
          <w:rFonts w:ascii="Arial" w:hAnsi="Arial" w:cs="Arial"/>
          <w:bCs/>
        </w:rPr>
        <w:t>Bladder and Bowel Service</w:t>
      </w:r>
    </w:p>
    <w:p w14:paraId="33CE907F" w14:textId="77777777" w:rsidR="00D5567A" w:rsidRPr="00426664" w:rsidRDefault="00D5567A" w:rsidP="00D5567A">
      <w:pPr>
        <w:pStyle w:val="BodyText"/>
        <w:numPr>
          <w:ilvl w:val="0"/>
          <w:numId w:val="0"/>
        </w:numPr>
        <w:spacing w:before="0" w:beforeAutospacing="0" w:after="0" w:afterAutospacing="0" w:line="360" w:lineRule="auto"/>
        <w:contextualSpacing/>
        <w:rPr>
          <w:rFonts w:ascii="Arial" w:hAnsi="Arial" w:cs="Arial"/>
          <w:bCs/>
        </w:rPr>
      </w:pPr>
    </w:p>
    <w:p w14:paraId="168A20E5" w14:textId="77777777" w:rsidR="00D5567A" w:rsidRPr="00426664" w:rsidRDefault="00D5567A" w:rsidP="00D5567A">
      <w:pPr>
        <w:pStyle w:val="BodyText"/>
        <w:numPr>
          <w:ilvl w:val="0"/>
          <w:numId w:val="0"/>
        </w:numPr>
        <w:spacing w:before="0" w:beforeAutospacing="0" w:after="0" w:afterAutospacing="0" w:line="360" w:lineRule="auto"/>
        <w:contextualSpacing/>
        <w:rPr>
          <w:rFonts w:ascii="Arial" w:hAnsi="Arial" w:cs="Arial"/>
          <w:bCs/>
        </w:rPr>
      </w:pPr>
      <w:r w:rsidRPr="00426664">
        <w:rPr>
          <w:rFonts w:ascii="Arial" w:hAnsi="Arial" w:cs="Arial"/>
          <w:bCs/>
        </w:rPr>
        <w:t>The Quality Assurance Group discusses governor feedback about their visits and the visit reports are shared with the Trust Board’s Quality Assurance Committee.</w:t>
      </w:r>
    </w:p>
    <w:p w14:paraId="082DBF24" w14:textId="77777777" w:rsidR="006758BC" w:rsidRPr="00426664" w:rsidRDefault="006758BC" w:rsidP="00D20466">
      <w:pPr>
        <w:pStyle w:val="BodyText"/>
        <w:numPr>
          <w:ilvl w:val="0"/>
          <w:numId w:val="0"/>
        </w:numPr>
        <w:spacing w:before="0" w:beforeAutospacing="0" w:after="0" w:afterAutospacing="0" w:line="240" w:lineRule="auto"/>
        <w:rPr>
          <w:rFonts w:ascii="Arial" w:hAnsi="Arial" w:cs="Arial"/>
          <w:b/>
          <w:highlight w:val="green"/>
        </w:rPr>
      </w:pPr>
    </w:p>
    <w:p w14:paraId="51F98D59" w14:textId="77777777" w:rsidR="006758BC" w:rsidRPr="00426664" w:rsidRDefault="006758BC" w:rsidP="006758BC">
      <w:pPr>
        <w:pStyle w:val="BodyText"/>
        <w:numPr>
          <w:ilvl w:val="0"/>
          <w:numId w:val="0"/>
        </w:numPr>
        <w:spacing w:before="0" w:beforeAutospacing="0" w:after="0" w:afterAutospacing="0" w:line="240" w:lineRule="auto"/>
        <w:ind w:left="720"/>
        <w:rPr>
          <w:rFonts w:ascii="Arial" w:hAnsi="Arial" w:cs="Arial"/>
          <w:b/>
          <w:highlight w:val="green"/>
        </w:rPr>
      </w:pPr>
    </w:p>
    <w:p w14:paraId="352363D7" w14:textId="77777777" w:rsidR="00BC6682" w:rsidRPr="00426664" w:rsidRDefault="00BC6682" w:rsidP="00BC6682">
      <w:pPr>
        <w:pStyle w:val="BodyText"/>
        <w:numPr>
          <w:ilvl w:val="0"/>
          <w:numId w:val="0"/>
        </w:numPr>
        <w:spacing w:before="0" w:beforeAutospacing="0" w:after="0" w:afterAutospacing="0" w:line="240" w:lineRule="auto"/>
        <w:rPr>
          <w:rFonts w:ascii="Arial" w:hAnsi="Arial" w:cs="Arial"/>
          <w:b/>
        </w:rPr>
      </w:pPr>
      <w:r w:rsidRPr="00426664">
        <w:rPr>
          <w:rFonts w:ascii="Arial" w:hAnsi="Arial" w:cs="Arial"/>
          <w:b/>
        </w:rPr>
        <w:t>Membership and Public Engagement</w:t>
      </w:r>
    </w:p>
    <w:p w14:paraId="29BA0966" w14:textId="77777777" w:rsidR="00BC6682" w:rsidRPr="00426664" w:rsidRDefault="00BC6682" w:rsidP="00BC6682">
      <w:pPr>
        <w:pStyle w:val="BodyText"/>
        <w:numPr>
          <w:ilvl w:val="0"/>
          <w:numId w:val="0"/>
        </w:numPr>
        <w:spacing w:before="0" w:beforeAutospacing="0" w:after="0" w:afterAutospacing="0" w:line="240" w:lineRule="auto"/>
        <w:rPr>
          <w:rFonts w:ascii="Arial" w:hAnsi="Arial" w:cs="Arial"/>
          <w:b/>
        </w:rPr>
      </w:pPr>
    </w:p>
    <w:p w14:paraId="610753D0" w14:textId="77777777" w:rsidR="00BC6682" w:rsidRPr="00426664" w:rsidRDefault="00BC6682" w:rsidP="00BC6682">
      <w:pPr>
        <w:pStyle w:val="BodyText"/>
        <w:numPr>
          <w:ilvl w:val="0"/>
          <w:numId w:val="0"/>
        </w:numPr>
        <w:spacing w:before="0" w:beforeAutospacing="0" w:after="0" w:afterAutospacing="0" w:line="240" w:lineRule="auto"/>
        <w:rPr>
          <w:rFonts w:ascii="Arial" w:hAnsi="Arial" w:cs="Arial"/>
          <w:bCs/>
        </w:rPr>
      </w:pPr>
      <w:r w:rsidRPr="00426664">
        <w:rPr>
          <w:rFonts w:ascii="Arial" w:hAnsi="Arial" w:cs="Arial"/>
          <w:bCs/>
        </w:rPr>
        <w:t>The group meets quarterly, and its purpose is to support Trust membership and to support Governor engagement with members and the public.</w:t>
      </w:r>
    </w:p>
    <w:p w14:paraId="71273085" w14:textId="77777777" w:rsidR="00BC6682" w:rsidRPr="00426664" w:rsidRDefault="00BC6682" w:rsidP="00BC6682">
      <w:pPr>
        <w:pStyle w:val="BodyText"/>
        <w:numPr>
          <w:ilvl w:val="0"/>
          <w:numId w:val="0"/>
        </w:numPr>
        <w:spacing w:before="0" w:beforeAutospacing="0" w:after="0" w:afterAutospacing="0" w:line="240" w:lineRule="auto"/>
        <w:rPr>
          <w:rFonts w:ascii="Arial" w:hAnsi="Arial" w:cs="Arial"/>
          <w:b/>
        </w:rPr>
      </w:pPr>
    </w:p>
    <w:p w14:paraId="077D55FB" w14:textId="77777777" w:rsidR="00BC6682" w:rsidRPr="00426664" w:rsidRDefault="00BC6682" w:rsidP="00BC6682">
      <w:pPr>
        <w:pStyle w:val="BodyText"/>
        <w:numPr>
          <w:ilvl w:val="0"/>
          <w:numId w:val="0"/>
        </w:numPr>
        <w:spacing w:before="0" w:beforeAutospacing="0" w:after="0" w:afterAutospacing="0" w:line="240" w:lineRule="auto"/>
        <w:rPr>
          <w:rFonts w:ascii="Arial" w:hAnsi="Arial" w:cs="Arial"/>
          <w:b/>
        </w:rPr>
      </w:pPr>
    </w:p>
    <w:p w14:paraId="6E5834CE" w14:textId="391258B5" w:rsidR="00BC6682" w:rsidRPr="00426664" w:rsidRDefault="00BC6682" w:rsidP="00BC6682">
      <w:pPr>
        <w:pStyle w:val="BodyText"/>
        <w:numPr>
          <w:ilvl w:val="0"/>
          <w:numId w:val="10"/>
        </w:numPr>
        <w:spacing w:before="0" w:beforeAutospacing="0" w:after="0" w:afterAutospacing="0" w:line="360" w:lineRule="auto"/>
        <w:ind w:left="714" w:hanging="357"/>
        <w:rPr>
          <w:rFonts w:ascii="Arial" w:hAnsi="Arial" w:cs="Arial"/>
        </w:rPr>
      </w:pPr>
      <w:r w:rsidRPr="00426664">
        <w:rPr>
          <w:rFonts w:ascii="Arial" w:hAnsi="Arial" w:cs="Arial"/>
        </w:rPr>
        <w:t>This group supports the Trust in public events and the Trust Membership Strategy for maintaining a representative selection of members</w:t>
      </w:r>
      <w:r w:rsidR="00CE16CC" w:rsidRPr="00426664">
        <w:rPr>
          <w:rFonts w:ascii="Arial" w:hAnsi="Arial" w:cs="Arial"/>
        </w:rPr>
        <w:t>.</w:t>
      </w:r>
      <w:r w:rsidRPr="00426664">
        <w:rPr>
          <w:rFonts w:ascii="Arial" w:hAnsi="Arial" w:cs="Arial"/>
        </w:rPr>
        <w:t xml:space="preserve"> </w:t>
      </w:r>
    </w:p>
    <w:p w14:paraId="48EEACA2" w14:textId="77777777" w:rsidR="00BC6682" w:rsidRPr="00426664" w:rsidRDefault="00BC6682" w:rsidP="00BC6682">
      <w:pPr>
        <w:pStyle w:val="BodyText"/>
        <w:numPr>
          <w:ilvl w:val="0"/>
          <w:numId w:val="10"/>
        </w:numPr>
        <w:spacing w:before="0" w:beforeAutospacing="0" w:after="0" w:afterAutospacing="0" w:line="360" w:lineRule="auto"/>
        <w:ind w:left="714" w:hanging="357"/>
        <w:rPr>
          <w:rFonts w:ascii="Arial" w:hAnsi="Arial" w:cs="Arial"/>
        </w:rPr>
      </w:pPr>
      <w:r w:rsidRPr="00426664">
        <w:rPr>
          <w:rFonts w:ascii="Arial" w:hAnsi="Arial" w:cs="Arial"/>
        </w:rPr>
        <w:t xml:space="preserve">Public Membership, representing almost 1 million people of Berkshire, stands at 7,262 (as </w:t>
      </w:r>
      <w:proofErr w:type="gramStart"/>
      <w:r w:rsidRPr="00426664">
        <w:rPr>
          <w:rFonts w:ascii="Arial" w:hAnsi="Arial" w:cs="Arial"/>
        </w:rPr>
        <w:t>at</w:t>
      </w:r>
      <w:proofErr w:type="gramEnd"/>
      <w:r w:rsidRPr="00426664">
        <w:rPr>
          <w:rFonts w:ascii="Arial" w:hAnsi="Arial" w:cs="Arial"/>
        </w:rPr>
        <w:t xml:space="preserve"> April 2024). The profile of membership is regularly reviewed in relation to area and diversity.</w:t>
      </w:r>
    </w:p>
    <w:p w14:paraId="0761AEFA" w14:textId="4A612348" w:rsidR="00BC6682" w:rsidRPr="00426664" w:rsidRDefault="00BC6682" w:rsidP="00BC6682">
      <w:pPr>
        <w:pStyle w:val="BodyText"/>
        <w:numPr>
          <w:ilvl w:val="0"/>
          <w:numId w:val="10"/>
        </w:numPr>
        <w:spacing w:before="0" w:beforeAutospacing="0" w:after="0" w:afterAutospacing="0" w:line="360" w:lineRule="auto"/>
        <w:ind w:left="714" w:hanging="357"/>
        <w:rPr>
          <w:rFonts w:ascii="Arial" w:hAnsi="Arial" w:cs="Arial"/>
        </w:rPr>
      </w:pPr>
      <w:r w:rsidRPr="00426664">
        <w:rPr>
          <w:rFonts w:ascii="Arial" w:hAnsi="Arial" w:cs="Arial"/>
        </w:rPr>
        <w:lastRenderedPageBreak/>
        <w:t>The group supports the Trust’s use of social media to improve the spread of knowledge about the Trust, its services, membership and Governors</w:t>
      </w:r>
      <w:r w:rsidR="00220E29">
        <w:rPr>
          <w:rFonts w:ascii="Arial" w:hAnsi="Arial" w:cs="Arial"/>
        </w:rPr>
        <w:t>’</w:t>
      </w:r>
      <w:r w:rsidRPr="00426664">
        <w:rPr>
          <w:rFonts w:ascii="Arial" w:hAnsi="Arial" w:cs="Arial"/>
        </w:rPr>
        <w:t xml:space="preserve"> activities.</w:t>
      </w:r>
      <w:r w:rsidR="00CE16CC" w:rsidRPr="00426664">
        <w:rPr>
          <w:rFonts w:ascii="Arial" w:hAnsi="Arial" w:cs="Arial"/>
        </w:rPr>
        <w:t xml:space="preserve"> </w:t>
      </w:r>
      <w:r w:rsidRPr="00426664">
        <w:rPr>
          <w:rFonts w:ascii="Arial" w:hAnsi="Arial" w:cs="Arial"/>
        </w:rPr>
        <w:t xml:space="preserve">All popular channels are used by the Trust’s communication team. </w:t>
      </w:r>
    </w:p>
    <w:p w14:paraId="4982646B" w14:textId="77777777" w:rsidR="00BC6682" w:rsidRPr="00426664" w:rsidRDefault="00BC6682" w:rsidP="00BC6682">
      <w:pPr>
        <w:pStyle w:val="BodyText"/>
        <w:numPr>
          <w:ilvl w:val="0"/>
          <w:numId w:val="10"/>
        </w:numPr>
        <w:spacing w:before="0" w:beforeAutospacing="0" w:after="0" w:afterAutospacing="0" w:line="360" w:lineRule="auto"/>
        <w:ind w:left="714" w:hanging="357"/>
        <w:rPr>
          <w:rFonts w:ascii="Arial" w:hAnsi="Arial" w:cs="Arial"/>
        </w:rPr>
      </w:pPr>
      <w:r w:rsidRPr="00426664">
        <w:rPr>
          <w:rFonts w:ascii="Arial" w:hAnsi="Arial" w:cs="Arial"/>
        </w:rPr>
        <w:t>The group suggests ideas for articles to include in the Trust quarterly Membership Newsletter.</w:t>
      </w:r>
    </w:p>
    <w:p w14:paraId="1AE73206" w14:textId="77777777" w:rsidR="00867B38" w:rsidRPr="00426664" w:rsidRDefault="00867B38" w:rsidP="00867B38">
      <w:pPr>
        <w:pStyle w:val="BodyText"/>
        <w:numPr>
          <w:ilvl w:val="0"/>
          <w:numId w:val="0"/>
        </w:numPr>
        <w:spacing w:before="0" w:beforeAutospacing="0" w:after="0" w:afterAutospacing="0" w:line="240" w:lineRule="auto"/>
        <w:ind w:left="720"/>
        <w:rPr>
          <w:rFonts w:ascii="Arial" w:hAnsi="Arial" w:cs="Arial"/>
          <w:b/>
          <w:highlight w:val="green"/>
        </w:rPr>
      </w:pPr>
    </w:p>
    <w:p w14:paraId="1317D863" w14:textId="77777777" w:rsidR="00BE7DEF" w:rsidRPr="00426664" w:rsidRDefault="00BE7DEF" w:rsidP="00BE7DEF">
      <w:pPr>
        <w:pStyle w:val="BodyText"/>
        <w:numPr>
          <w:ilvl w:val="0"/>
          <w:numId w:val="0"/>
        </w:numPr>
        <w:spacing w:before="0" w:beforeAutospacing="0" w:after="0" w:afterAutospacing="0" w:line="240" w:lineRule="auto"/>
        <w:ind w:left="792" w:hanging="432"/>
        <w:rPr>
          <w:rFonts w:ascii="Arial" w:hAnsi="Arial" w:cs="Arial"/>
          <w:b/>
        </w:rPr>
      </w:pPr>
      <w:r w:rsidRPr="00426664">
        <w:rPr>
          <w:rFonts w:ascii="Arial" w:hAnsi="Arial" w:cs="Arial"/>
          <w:b/>
        </w:rPr>
        <w:t>Living Life to the Full</w:t>
      </w:r>
    </w:p>
    <w:p w14:paraId="14D4FD53" w14:textId="77777777" w:rsidR="00BE7DEF" w:rsidRPr="00426664" w:rsidRDefault="00BE7DEF" w:rsidP="00BE7DEF">
      <w:pPr>
        <w:pStyle w:val="BodyText"/>
        <w:numPr>
          <w:ilvl w:val="0"/>
          <w:numId w:val="0"/>
        </w:numPr>
        <w:spacing w:before="0" w:beforeAutospacing="0" w:after="0" w:afterAutospacing="0" w:line="240" w:lineRule="auto"/>
        <w:ind w:left="792" w:hanging="432"/>
        <w:rPr>
          <w:rFonts w:ascii="Arial" w:hAnsi="Arial" w:cs="Arial"/>
          <w:b/>
        </w:rPr>
      </w:pPr>
    </w:p>
    <w:p w14:paraId="4A0704D6" w14:textId="550D4FC2" w:rsidR="00BE7DEF" w:rsidRPr="00426664" w:rsidRDefault="00BE7DEF" w:rsidP="00BE7DEF">
      <w:pPr>
        <w:pStyle w:val="Default"/>
        <w:numPr>
          <w:ilvl w:val="0"/>
          <w:numId w:val="17"/>
        </w:numPr>
        <w:spacing w:line="360" w:lineRule="auto"/>
        <w:rPr>
          <w:rFonts w:eastAsiaTheme="minorHAnsi"/>
          <w:color w:val="auto"/>
          <w:kern w:val="2"/>
          <w:sz w:val="22"/>
          <w:szCs w:val="22"/>
        </w:rPr>
      </w:pPr>
      <w:r w:rsidRPr="00426664">
        <w:rPr>
          <w:rFonts w:eastAsiaTheme="minorHAnsi"/>
          <w:color w:val="auto"/>
          <w:kern w:val="2"/>
          <w:sz w:val="22"/>
          <w:szCs w:val="22"/>
        </w:rPr>
        <w:t xml:space="preserve">The group meets </w:t>
      </w:r>
      <w:r w:rsidR="001A04DE" w:rsidRPr="00426664">
        <w:rPr>
          <w:rFonts w:eastAsiaTheme="minorHAnsi"/>
          <w:color w:val="auto"/>
          <w:kern w:val="2"/>
          <w:sz w:val="22"/>
          <w:szCs w:val="22"/>
        </w:rPr>
        <w:t>quarterly,</w:t>
      </w:r>
      <w:r w:rsidRPr="00426664">
        <w:rPr>
          <w:rFonts w:eastAsiaTheme="minorHAnsi"/>
          <w:color w:val="auto"/>
          <w:kern w:val="2"/>
          <w:sz w:val="22"/>
          <w:szCs w:val="22"/>
        </w:rPr>
        <w:t xml:space="preserve"> and its </w:t>
      </w:r>
      <w:r w:rsidR="00861E6B" w:rsidRPr="00426664">
        <w:rPr>
          <w:rFonts w:eastAsiaTheme="minorHAnsi"/>
          <w:color w:val="auto"/>
          <w:kern w:val="2"/>
          <w:sz w:val="22"/>
          <w:szCs w:val="22"/>
        </w:rPr>
        <w:t>purpose is</w:t>
      </w:r>
      <w:r w:rsidRPr="00426664">
        <w:rPr>
          <w:rFonts w:eastAsiaTheme="minorHAnsi"/>
          <w:color w:val="auto"/>
          <w:kern w:val="2"/>
          <w:sz w:val="22"/>
          <w:szCs w:val="22"/>
        </w:rPr>
        <w:t xml:space="preserve"> to champion good practice that enables people to live their lives to the full beyond diagnosis by supporting autonomy, expertise, and well-being. The Group helps to encourage understanding, collaboration and innovation across the boundaries of the Trust in the areas of patient well-being and autonomy by increasing knowledge and understanding. </w:t>
      </w:r>
    </w:p>
    <w:p w14:paraId="6E344FA7" w14:textId="780D7C6B" w:rsidR="00BE7DEF" w:rsidRPr="009B65CF" w:rsidRDefault="00BE7DEF" w:rsidP="00BE7DEF">
      <w:pPr>
        <w:pStyle w:val="Default"/>
        <w:numPr>
          <w:ilvl w:val="0"/>
          <w:numId w:val="17"/>
        </w:numPr>
        <w:spacing w:line="360" w:lineRule="auto"/>
        <w:rPr>
          <w:rFonts w:eastAsiaTheme="minorHAnsi"/>
          <w:color w:val="auto"/>
          <w:kern w:val="2"/>
          <w:sz w:val="22"/>
          <w:szCs w:val="22"/>
        </w:rPr>
      </w:pPr>
      <w:r w:rsidRPr="00426664">
        <w:rPr>
          <w:rFonts w:eastAsiaTheme="minorHAnsi"/>
          <w:color w:val="auto"/>
          <w:kern w:val="2"/>
          <w:sz w:val="22"/>
          <w:szCs w:val="22"/>
        </w:rPr>
        <w:t xml:space="preserve">Partner organisations including statutory bodies, the voluntary sector and user groups are invited to give presentations at the quarterly meetings of the group. </w:t>
      </w:r>
    </w:p>
    <w:p w14:paraId="67E0ADA8" w14:textId="5DCBBBD2" w:rsidR="00BE7DEF" w:rsidRPr="00426664" w:rsidRDefault="00BE7DEF" w:rsidP="00BE7DEF">
      <w:pPr>
        <w:pStyle w:val="BodyText"/>
        <w:numPr>
          <w:ilvl w:val="0"/>
          <w:numId w:val="14"/>
        </w:numPr>
        <w:spacing w:before="0" w:beforeAutospacing="0" w:after="0" w:afterAutospacing="0" w:line="360" w:lineRule="auto"/>
        <w:rPr>
          <w:rFonts w:ascii="Arial" w:hAnsi="Arial" w:cs="Arial"/>
        </w:rPr>
      </w:pPr>
      <w:r w:rsidRPr="00426664">
        <w:rPr>
          <w:rFonts w:ascii="Arial" w:hAnsi="Arial" w:cs="Arial"/>
        </w:rPr>
        <w:t xml:space="preserve">The main items reviewed during the year have </w:t>
      </w:r>
      <w:r w:rsidR="005C6D45" w:rsidRPr="00426664">
        <w:rPr>
          <w:rFonts w:ascii="Arial" w:hAnsi="Arial" w:cs="Arial"/>
        </w:rPr>
        <w:t>been: -</w:t>
      </w:r>
    </w:p>
    <w:p w14:paraId="3172E6C4" w14:textId="1D1A027A" w:rsidR="00BE7DEF" w:rsidRPr="00426664" w:rsidRDefault="00BE7DEF" w:rsidP="00BE7DEF">
      <w:pPr>
        <w:pStyle w:val="BodyText"/>
        <w:numPr>
          <w:ilvl w:val="0"/>
          <w:numId w:val="14"/>
        </w:numPr>
        <w:spacing w:before="0" w:beforeAutospacing="0" w:after="0" w:afterAutospacing="0" w:line="360" w:lineRule="auto"/>
        <w:rPr>
          <w:rFonts w:ascii="Arial" w:hAnsi="Arial" w:cs="Arial"/>
        </w:rPr>
      </w:pPr>
      <w:r w:rsidRPr="00426664">
        <w:rPr>
          <w:rFonts w:ascii="Arial" w:hAnsi="Arial" w:cs="Arial"/>
        </w:rPr>
        <w:t>A presentation from the C</w:t>
      </w:r>
      <w:r w:rsidR="00220E29">
        <w:rPr>
          <w:rFonts w:ascii="Arial" w:hAnsi="Arial" w:cs="Arial"/>
        </w:rPr>
        <w:t>hief Executive</w:t>
      </w:r>
      <w:r w:rsidRPr="00426664">
        <w:rPr>
          <w:rFonts w:ascii="Arial" w:hAnsi="Arial" w:cs="Arial"/>
        </w:rPr>
        <w:t xml:space="preserve"> of </w:t>
      </w:r>
      <w:proofErr w:type="spellStart"/>
      <w:r w:rsidRPr="00426664">
        <w:rPr>
          <w:rFonts w:ascii="Arial" w:hAnsi="Arial" w:cs="Arial"/>
        </w:rPr>
        <w:t>SupportU</w:t>
      </w:r>
      <w:proofErr w:type="spellEnd"/>
      <w:r w:rsidRPr="00426664">
        <w:rPr>
          <w:rFonts w:ascii="Arial" w:hAnsi="Arial" w:cs="Arial"/>
        </w:rPr>
        <w:t>; a charity supporting LGBT</w:t>
      </w:r>
      <w:r w:rsidR="009B65CF">
        <w:rPr>
          <w:rFonts w:ascii="Arial" w:hAnsi="Arial" w:cs="Arial"/>
        </w:rPr>
        <w:t>Q+</w:t>
      </w:r>
      <w:r w:rsidRPr="00426664">
        <w:rPr>
          <w:rFonts w:ascii="Arial" w:hAnsi="Arial" w:cs="Arial"/>
        </w:rPr>
        <w:t xml:space="preserve"> people across Berkshire.</w:t>
      </w:r>
    </w:p>
    <w:p w14:paraId="200BB3CA" w14:textId="77777777" w:rsidR="00BE7DEF" w:rsidRPr="00426664" w:rsidRDefault="00BE7DEF" w:rsidP="00BE7DEF">
      <w:pPr>
        <w:pStyle w:val="BodyText"/>
        <w:numPr>
          <w:ilvl w:val="0"/>
          <w:numId w:val="14"/>
        </w:numPr>
        <w:spacing w:before="0" w:beforeAutospacing="0" w:after="0" w:afterAutospacing="0" w:line="360" w:lineRule="auto"/>
        <w:rPr>
          <w:rFonts w:ascii="Arial" w:hAnsi="Arial" w:cs="Arial"/>
        </w:rPr>
      </w:pPr>
      <w:r w:rsidRPr="00426664">
        <w:rPr>
          <w:rFonts w:ascii="Arial" w:hAnsi="Arial" w:cs="Arial"/>
        </w:rPr>
        <w:t>A presentation from Charity No.5 that offers counselling and mental health support to young people and their families living in the RG postcode area.</w:t>
      </w:r>
    </w:p>
    <w:p w14:paraId="7BFD03E7" w14:textId="074356C7" w:rsidR="00BE7DEF" w:rsidRPr="00426664" w:rsidRDefault="00BE7DEF" w:rsidP="00BE7DEF">
      <w:pPr>
        <w:pStyle w:val="BodyText"/>
        <w:numPr>
          <w:ilvl w:val="0"/>
          <w:numId w:val="14"/>
        </w:numPr>
        <w:spacing w:before="0" w:beforeAutospacing="0" w:after="0" w:afterAutospacing="0" w:line="360" w:lineRule="auto"/>
        <w:rPr>
          <w:rFonts w:ascii="Arial" w:hAnsi="Arial" w:cs="Arial"/>
        </w:rPr>
      </w:pPr>
      <w:r w:rsidRPr="00426664">
        <w:rPr>
          <w:rFonts w:ascii="Arial" w:hAnsi="Arial" w:cs="Arial"/>
        </w:rPr>
        <w:t xml:space="preserve">An update on the Trust Carers Strategy from Katie Humphrey, Carers Lead providing context and an understanding of what underpins the strategy. The group receives </w:t>
      </w:r>
      <w:proofErr w:type="gramStart"/>
      <w:r w:rsidR="005C6D45">
        <w:rPr>
          <w:rFonts w:ascii="Arial" w:hAnsi="Arial" w:cs="Arial"/>
        </w:rPr>
        <w:t xml:space="preserve">a </w:t>
      </w:r>
      <w:r w:rsidR="005C6D45" w:rsidRPr="00426664">
        <w:rPr>
          <w:rFonts w:ascii="Arial" w:hAnsi="Arial" w:cs="Arial"/>
        </w:rPr>
        <w:t>carers</w:t>
      </w:r>
      <w:proofErr w:type="gramEnd"/>
      <w:r w:rsidRPr="00426664">
        <w:rPr>
          <w:rFonts w:ascii="Arial" w:hAnsi="Arial" w:cs="Arial"/>
        </w:rPr>
        <w:t xml:space="preserve"> update at the meetings every 6 months.</w:t>
      </w:r>
    </w:p>
    <w:p w14:paraId="348BA59C" w14:textId="487DD4E6" w:rsidR="00BE7DEF" w:rsidRPr="00426664" w:rsidRDefault="00BE7DEF" w:rsidP="00BE7DEF">
      <w:pPr>
        <w:pStyle w:val="BodyText"/>
        <w:numPr>
          <w:ilvl w:val="0"/>
          <w:numId w:val="14"/>
        </w:numPr>
        <w:spacing w:before="0" w:beforeAutospacing="0" w:after="0" w:afterAutospacing="0" w:line="360" w:lineRule="auto"/>
        <w:rPr>
          <w:rStyle w:val="eop"/>
          <w:rFonts w:ascii="Arial" w:hAnsi="Arial" w:cs="Arial"/>
        </w:rPr>
      </w:pPr>
      <w:r w:rsidRPr="00426664">
        <w:rPr>
          <w:rFonts w:ascii="Arial" w:hAnsi="Arial" w:cs="Arial"/>
        </w:rPr>
        <w:t xml:space="preserve">A presentation from the </w:t>
      </w:r>
      <w:r w:rsidR="005C6D45">
        <w:rPr>
          <w:rFonts w:ascii="Arial" w:hAnsi="Arial" w:cs="Arial"/>
        </w:rPr>
        <w:t>Chief Executive</w:t>
      </w:r>
      <w:r w:rsidRPr="00426664">
        <w:rPr>
          <w:rFonts w:ascii="Arial" w:hAnsi="Arial" w:cs="Arial"/>
        </w:rPr>
        <w:t xml:space="preserve"> of Autism Berkshire. </w:t>
      </w:r>
      <w:r w:rsidRPr="00426664">
        <w:rPr>
          <w:rStyle w:val="normaltextrun"/>
          <w:rFonts w:ascii="Arial" w:hAnsi="Arial" w:cs="Arial"/>
          <w:color w:val="000000"/>
          <w:shd w:val="clear" w:color="auto" w:fill="FFFFFF"/>
        </w:rPr>
        <w:t>They are responsible for Berkshire West NHS autism and ADHD pre-assessment and post diagnosis service.</w:t>
      </w:r>
      <w:r w:rsidRPr="00426664">
        <w:rPr>
          <w:rStyle w:val="eop"/>
          <w:rFonts w:ascii="Arial" w:hAnsi="Arial" w:cs="Arial"/>
          <w:color w:val="000000"/>
          <w:shd w:val="clear" w:color="auto" w:fill="FFFFFF"/>
        </w:rPr>
        <w:t> </w:t>
      </w:r>
    </w:p>
    <w:p w14:paraId="3110313E" w14:textId="77777777" w:rsidR="00D10385" w:rsidRPr="00426664" w:rsidRDefault="00D10385" w:rsidP="00861E6B">
      <w:pPr>
        <w:pStyle w:val="BodyText"/>
        <w:numPr>
          <w:ilvl w:val="0"/>
          <w:numId w:val="0"/>
        </w:numPr>
        <w:spacing w:before="0" w:beforeAutospacing="0" w:after="0" w:afterAutospacing="0" w:line="360" w:lineRule="auto"/>
        <w:ind w:left="720"/>
        <w:rPr>
          <w:rStyle w:val="eop"/>
          <w:rFonts w:ascii="Arial" w:hAnsi="Arial" w:cs="Arial"/>
        </w:rPr>
      </w:pPr>
    </w:p>
    <w:p w14:paraId="5D0AE14B" w14:textId="77777777" w:rsidR="00D10385" w:rsidRPr="00861E6B" w:rsidRDefault="00D10385" w:rsidP="00861E6B">
      <w:pPr>
        <w:spacing w:after="0" w:line="360" w:lineRule="auto"/>
        <w:rPr>
          <w:rFonts w:ascii="Arial" w:eastAsia="Times New Roman" w:hAnsi="Arial" w:cs="Arial"/>
          <w:color w:val="000000"/>
          <w:lang w:eastAsia="en-GB"/>
        </w:rPr>
      </w:pPr>
      <w:r w:rsidRPr="00861E6B">
        <w:rPr>
          <w:rFonts w:ascii="Arial" w:eastAsia="Times New Roman" w:hAnsi="Arial" w:cs="Arial"/>
          <w:color w:val="000000"/>
          <w:lang w:eastAsia="en-GB"/>
        </w:rPr>
        <w:t>Each meeting also includes a round-up of information about local support groups in Berkshire from members of the group.</w:t>
      </w:r>
    </w:p>
    <w:p w14:paraId="6B173B65" w14:textId="77777777" w:rsidR="00D10385" w:rsidRPr="00426664" w:rsidRDefault="00D10385" w:rsidP="00383DB5">
      <w:pPr>
        <w:pStyle w:val="BodyText"/>
        <w:numPr>
          <w:ilvl w:val="0"/>
          <w:numId w:val="0"/>
        </w:numPr>
        <w:spacing w:before="0" w:beforeAutospacing="0" w:after="0" w:afterAutospacing="0" w:line="360" w:lineRule="auto"/>
        <w:ind w:left="792" w:hanging="432"/>
        <w:rPr>
          <w:rFonts w:ascii="Arial" w:hAnsi="Arial" w:cs="Arial"/>
        </w:rPr>
      </w:pPr>
    </w:p>
    <w:p w14:paraId="015D9E9F" w14:textId="55B51DC3" w:rsidR="00C22622" w:rsidRPr="00426664" w:rsidRDefault="009227F3" w:rsidP="009227F3">
      <w:pPr>
        <w:pStyle w:val="Heading3"/>
        <w:keepNext/>
        <w:numPr>
          <w:ilvl w:val="0"/>
          <w:numId w:val="0"/>
        </w:numPr>
        <w:spacing w:after="100" w:afterAutospacing="1" w:line="360" w:lineRule="auto"/>
        <w:rPr>
          <w:rFonts w:ascii="Arial" w:hAnsi="Arial" w:cs="Arial"/>
        </w:rPr>
      </w:pPr>
      <w:r w:rsidRPr="00426664">
        <w:rPr>
          <w:rFonts w:ascii="Arial" w:hAnsi="Arial" w:cs="Arial"/>
        </w:rPr>
        <w:t>2.5</w:t>
      </w:r>
      <w:r w:rsidRPr="00426664">
        <w:rPr>
          <w:rFonts w:ascii="Arial" w:hAnsi="Arial" w:cs="Arial"/>
        </w:rPr>
        <w:tab/>
      </w:r>
      <w:r w:rsidR="006954B8" w:rsidRPr="00426664">
        <w:rPr>
          <w:rFonts w:ascii="Arial" w:hAnsi="Arial" w:cs="Arial"/>
        </w:rPr>
        <w:t>Trust Board Meetings</w:t>
      </w:r>
    </w:p>
    <w:p w14:paraId="5B25964D" w14:textId="09DDCB61" w:rsidR="009F53BA" w:rsidRDefault="00CB1390" w:rsidP="00117A29">
      <w:pPr>
        <w:pStyle w:val="BodyText"/>
        <w:numPr>
          <w:ilvl w:val="0"/>
          <w:numId w:val="0"/>
        </w:numPr>
        <w:spacing w:before="0" w:beforeAutospacing="0" w:after="0" w:afterAutospacing="0" w:line="360" w:lineRule="auto"/>
        <w:rPr>
          <w:rFonts w:ascii="Arial" w:hAnsi="Arial" w:cs="Arial"/>
        </w:rPr>
      </w:pPr>
      <w:r w:rsidRPr="00426664">
        <w:rPr>
          <w:rFonts w:ascii="Arial" w:hAnsi="Arial" w:cs="Arial"/>
        </w:rPr>
        <w:t>The Trust holds s</w:t>
      </w:r>
      <w:r w:rsidR="000C4756" w:rsidRPr="00426664">
        <w:rPr>
          <w:rFonts w:ascii="Arial" w:hAnsi="Arial" w:cs="Arial"/>
        </w:rPr>
        <w:t>ix</w:t>
      </w:r>
      <w:r w:rsidR="00F743E4" w:rsidRPr="00426664">
        <w:rPr>
          <w:rFonts w:ascii="Arial" w:hAnsi="Arial" w:cs="Arial"/>
        </w:rPr>
        <w:t xml:space="preserve"> </w:t>
      </w:r>
      <w:r w:rsidR="003950CA" w:rsidRPr="00426664">
        <w:rPr>
          <w:rFonts w:ascii="Arial" w:hAnsi="Arial" w:cs="Arial"/>
        </w:rPr>
        <w:t>p</w:t>
      </w:r>
      <w:r w:rsidR="00F743E4" w:rsidRPr="00426664">
        <w:rPr>
          <w:rFonts w:ascii="Arial" w:hAnsi="Arial" w:cs="Arial"/>
        </w:rPr>
        <w:t>ublic Trust Board meetings a year</w:t>
      </w:r>
      <w:r w:rsidR="00473E69" w:rsidRPr="00426664">
        <w:rPr>
          <w:rFonts w:ascii="Arial" w:hAnsi="Arial" w:cs="Arial"/>
        </w:rPr>
        <w:t>.</w:t>
      </w:r>
      <w:r w:rsidRPr="00426664">
        <w:rPr>
          <w:rFonts w:ascii="Arial" w:hAnsi="Arial" w:cs="Arial"/>
        </w:rPr>
        <w:t xml:space="preserve"> </w:t>
      </w:r>
      <w:r w:rsidR="00F743E4" w:rsidRPr="00426664">
        <w:rPr>
          <w:rFonts w:ascii="Arial" w:hAnsi="Arial" w:cs="Arial"/>
        </w:rPr>
        <w:t>The</w:t>
      </w:r>
      <w:r w:rsidR="003950CA" w:rsidRPr="00426664">
        <w:rPr>
          <w:rFonts w:ascii="Arial" w:hAnsi="Arial" w:cs="Arial"/>
        </w:rPr>
        <w:t xml:space="preserve">re are </w:t>
      </w:r>
      <w:r w:rsidRPr="00426664">
        <w:rPr>
          <w:rFonts w:ascii="Arial" w:hAnsi="Arial" w:cs="Arial"/>
        </w:rPr>
        <w:t>also f</w:t>
      </w:r>
      <w:r w:rsidR="000C4756" w:rsidRPr="00426664">
        <w:rPr>
          <w:rFonts w:ascii="Arial" w:hAnsi="Arial" w:cs="Arial"/>
        </w:rPr>
        <w:t>ive</w:t>
      </w:r>
      <w:r w:rsidRPr="00426664">
        <w:rPr>
          <w:rFonts w:ascii="Arial" w:hAnsi="Arial" w:cs="Arial"/>
        </w:rPr>
        <w:t xml:space="preserve"> private</w:t>
      </w:r>
      <w:r w:rsidR="00F743E4" w:rsidRPr="00426664">
        <w:rPr>
          <w:rFonts w:ascii="Arial" w:hAnsi="Arial" w:cs="Arial"/>
        </w:rPr>
        <w:t xml:space="preserve"> </w:t>
      </w:r>
      <w:r w:rsidR="003950CA" w:rsidRPr="00426664">
        <w:rPr>
          <w:rFonts w:ascii="Arial" w:hAnsi="Arial" w:cs="Arial"/>
        </w:rPr>
        <w:t>‘</w:t>
      </w:r>
      <w:r w:rsidR="00F743E4" w:rsidRPr="00426664">
        <w:rPr>
          <w:rFonts w:ascii="Arial" w:hAnsi="Arial" w:cs="Arial"/>
        </w:rPr>
        <w:t>discursive</w:t>
      </w:r>
      <w:r w:rsidR="003950CA" w:rsidRPr="00426664">
        <w:rPr>
          <w:rFonts w:ascii="Arial" w:hAnsi="Arial" w:cs="Arial"/>
        </w:rPr>
        <w:t>’</w:t>
      </w:r>
      <w:r w:rsidR="00F743E4" w:rsidRPr="00426664">
        <w:rPr>
          <w:rFonts w:ascii="Arial" w:hAnsi="Arial" w:cs="Arial"/>
        </w:rPr>
        <w:t xml:space="preserve"> meetings </w:t>
      </w:r>
      <w:r w:rsidR="003950CA" w:rsidRPr="00426664">
        <w:rPr>
          <w:rFonts w:ascii="Arial" w:hAnsi="Arial" w:cs="Arial"/>
        </w:rPr>
        <w:t>where emerging strategy is discussed.</w:t>
      </w:r>
    </w:p>
    <w:p w14:paraId="728B068E" w14:textId="77777777" w:rsidR="009B65CF" w:rsidRPr="00426664" w:rsidRDefault="009B65CF" w:rsidP="00117A29">
      <w:pPr>
        <w:pStyle w:val="BodyText"/>
        <w:numPr>
          <w:ilvl w:val="0"/>
          <w:numId w:val="0"/>
        </w:numPr>
        <w:spacing w:before="0" w:beforeAutospacing="0" w:after="0" w:afterAutospacing="0" w:line="360" w:lineRule="auto"/>
        <w:rPr>
          <w:rFonts w:ascii="Arial" w:hAnsi="Arial" w:cs="Arial"/>
        </w:rPr>
      </w:pPr>
    </w:p>
    <w:p w14:paraId="66BF9D2C" w14:textId="64093F62" w:rsidR="009F53BA" w:rsidRPr="00426664" w:rsidRDefault="009F53BA" w:rsidP="00117A29">
      <w:pPr>
        <w:pStyle w:val="BodyText"/>
        <w:numPr>
          <w:ilvl w:val="0"/>
          <w:numId w:val="0"/>
        </w:numPr>
        <w:spacing w:before="0" w:beforeAutospacing="0" w:after="0" w:afterAutospacing="0" w:line="360" w:lineRule="auto"/>
        <w:rPr>
          <w:rFonts w:ascii="Arial" w:hAnsi="Arial" w:cs="Arial"/>
        </w:rPr>
      </w:pPr>
      <w:r w:rsidRPr="00426664">
        <w:rPr>
          <w:rFonts w:ascii="Arial" w:hAnsi="Arial" w:cs="Arial"/>
        </w:rPr>
        <w:lastRenderedPageBreak/>
        <w:t>From April 2020 the public meeting</w:t>
      </w:r>
      <w:r w:rsidR="00EC630A" w:rsidRPr="00426664">
        <w:rPr>
          <w:rFonts w:ascii="Arial" w:hAnsi="Arial" w:cs="Arial"/>
        </w:rPr>
        <w:t>s</w:t>
      </w:r>
      <w:r w:rsidR="00473E69" w:rsidRPr="00426664">
        <w:rPr>
          <w:rFonts w:ascii="Arial" w:hAnsi="Arial" w:cs="Arial"/>
        </w:rPr>
        <w:t>, which are held online,</w:t>
      </w:r>
      <w:r w:rsidRPr="00426664">
        <w:rPr>
          <w:rFonts w:ascii="Arial" w:hAnsi="Arial" w:cs="Arial"/>
        </w:rPr>
        <w:t xml:space="preserve"> </w:t>
      </w:r>
      <w:r w:rsidR="00473E69" w:rsidRPr="00426664">
        <w:rPr>
          <w:rFonts w:ascii="Arial" w:hAnsi="Arial" w:cs="Arial"/>
        </w:rPr>
        <w:t xml:space="preserve">have been </w:t>
      </w:r>
      <w:r w:rsidRPr="00426664">
        <w:rPr>
          <w:rFonts w:ascii="Arial" w:hAnsi="Arial" w:cs="Arial"/>
        </w:rPr>
        <w:t xml:space="preserve">recorded and published on the Trust’s website. This enables both governors and the public to </w:t>
      </w:r>
      <w:r w:rsidR="00CE5C86" w:rsidRPr="00426664">
        <w:rPr>
          <w:rFonts w:ascii="Arial" w:hAnsi="Arial" w:cs="Arial"/>
        </w:rPr>
        <w:t>watch</w:t>
      </w:r>
      <w:r w:rsidRPr="00426664">
        <w:rPr>
          <w:rFonts w:ascii="Arial" w:hAnsi="Arial" w:cs="Arial"/>
        </w:rPr>
        <w:t xml:space="preserve"> the meeting. </w:t>
      </w:r>
      <w:r w:rsidR="00CA45C8" w:rsidRPr="00426664">
        <w:rPr>
          <w:rFonts w:ascii="Arial" w:hAnsi="Arial" w:cs="Arial"/>
        </w:rPr>
        <w:t>G</w:t>
      </w:r>
      <w:r w:rsidR="00CF386D" w:rsidRPr="00426664">
        <w:rPr>
          <w:rFonts w:ascii="Arial" w:hAnsi="Arial" w:cs="Arial"/>
        </w:rPr>
        <w:t>overnors and members of the public have an opportunity to submit questions to the Board which are answered at the Board meeting.</w:t>
      </w:r>
    </w:p>
    <w:p w14:paraId="2106A2F9" w14:textId="77777777" w:rsidR="0081135D" w:rsidRPr="00426664" w:rsidRDefault="0081135D" w:rsidP="00117A29">
      <w:pPr>
        <w:pStyle w:val="BodyText"/>
        <w:numPr>
          <w:ilvl w:val="0"/>
          <w:numId w:val="0"/>
        </w:numPr>
        <w:spacing w:before="0" w:beforeAutospacing="0" w:after="0" w:afterAutospacing="0" w:line="360" w:lineRule="auto"/>
        <w:rPr>
          <w:rFonts w:ascii="Arial" w:hAnsi="Arial" w:cs="Arial"/>
        </w:rPr>
      </w:pPr>
    </w:p>
    <w:p w14:paraId="1BD35D88" w14:textId="2EBA339E" w:rsidR="0081135D" w:rsidRPr="00426664" w:rsidRDefault="0081135D" w:rsidP="0081135D">
      <w:pPr>
        <w:pStyle w:val="Heading2"/>
      </w:pPr>
      <w:r w:rsidRPr="00426664">
        <w:t>Other Activities</w:t>
      </w:r>
    </w:p>
    <w:p w14:paraId="5D348C53" w14:textId="19FF39A5" w:rsidR="0018445F" w:rsidRPr="00426664" w:rsidRDefault="0018445F" w:rsidP="00B410E3">
      <w:pPr>
        <w:spacing w:line="360" w:lineRule="auto"/>
        <w:rPr>
          <w:rFonts w:ascii="Arial" w:eastAsia="Calibri" w:hAnsi="Arial" w:cs="Arial"/>
          <w:b/>
          <w:bCs/>
          <w:color w:val="414042"/>
          <w:spacing w:val="-2"/>
          <w:lang w:val="en-US"/>
        </w:rPr>
      </w:pPr>
      <w:r w:rsidRPr="00426664">
        <w:rPr>
          <w:rFonts w:ascii="Arial" w:eastAsia="Calibri" w:hAnsi="Arial" w:cs="Arial"/>
          <w:b/>
          <w:bCs/>
          <w:color w:val="414042"/>
          <w:spacing w:val="-2"/>
          <w:lang w:val="en-US"/>
        </w:rPr>
        <w:t>External Auditors</w:t>
      </w:r>
    </w:p>
    <w:p w14:paraId="1CE9993B" w14:textId="5C52DA3E" w:rsidR="007A5DA3" w:rsidRPr="00426664" w:rsidRDefault="0018445F" w:rsidP="00B410E3">
      <w:pPr>
        <w:spacing w:line="360" w:lineRule="auto"/>
        <w:rPr>
          <w:rFonts w:ascii="Arial" w:eastAsia="Calibri" w:hAnsi="Arial" w:cs="Arial"/>
          <w:color w:val="414042"/>
          <w:spacing w:val="-2"/>
          <w:lang w:val="en-US"/>
        </w:rPr>
      </w:pPr>
      <w:r w:rsidRPr="00426664">
        <w:rPr>
          <w:rFonts w:ascii="Arial" w:eastAsia="Calibri" w:hAnsi="Arial" w:cs="Arial"/>
          <w:color w:val="414042"/>
          <w:spacing w:val="-2"/>
          <w:lang w:val="en-US"/>
        </w:rPr>
        <w:t>The Council of Gover</w:t>
      </w:r>
      <w:r w:rsidR="00C15405" w:rsidRPr="00426664">
        <w:rPr>
          <w:rFonts w:ascii="Arial" w:eastAsia="Calibri" w:hAnsi="Arial" w:cs="Arial"/>
          <w:color w:val="414042"/>
          <w:spacing w:val="-2"/>
          <w:lang w:val="en-US"/>
        </w:rPr>
        <w:t xml:space="preserve">nors is responsible for appointing the Trust’s External Auditors. </w:t>
      </w:r>
      <w:r w:rsidR="009D10CF" w:rsidRPr="00426664">
        <w:rPr>
          <w:rFonts w:ascii="Arial" w:eastAsia="Calibri" w:hAnsi="Arial" w:cs="Arial"/>
          <w:color w:val="414042"/>
          <w:spacing w:val="-2"/>
          <w:lang w:val="en-US"/>
        </w:rPr>
        <w:t xml:space="preserve">The Council of Governors appointed Ernst and Young as the External Auditors in March 2021. </w:t>
      </w:r>
      <w:r w:rsidR="00041224" w:rsidRPr="00426664">
        <w:rPr>
          <w:rFonts w:ascii="Arial" w:eastAsia="Calibri" w:hAnsi="Arial" w:cs="Arial"/>
          <w:color w:val="414042"/>
          <w:spacing w:val="-2"/>
          <w:lang w:val="en-US"/>
        </w:rPr>
        <w:t>Ernst and Young attended our meeting in September 202</w:t>
      </w:r>
      <w:r w:rsidR="00431F9F" w:rsidRPr="00426664">
        <w:rPr>
          <w:rFonts w:ascii="Arial" w:eastAsia="Calibri" w:hAnsi="Arial" w:cs="Arial"/>
          <w:color w:val="414042"/>
          <w:spacing w:val="-2"/>
          <w:lang w:val="en-US"/>
        </w:rPr>
        <w:t>3</w:t>
      </w:r>
      <w:r w:rsidR="00020861" w:rsidRPr="00426664">
        <w:rPr>
          <w:rFonts w:ascii="Arial" w:eastAsia="Calibri" w:hAnsi="Arial" w:cs="Arial"/>
          <w:color w:val="414042"/>
          <w:spacing w:val="-2"/>
          <w:lang w:val="en-US"/>
        </w:rPr>
        <w:t xml:space="preserve"> to present their opinion on the Trust’s Annual Report and Accounts 202</w:t>
      </w:r>
      <w:r w:rsidR="00431F9F" w:rsidRPr="00426664">
        <w:rPr>
          <w:rFonts w:ascii="Arial" w:eastAsia="Calibri" w:hAnsi="Arial" w:cs="Arial"/>
          <w:color w:val="414042"/>
          <w:spacing w:val="-2"/>
          <w:lang w:val="en-US"/>
        </w:rPr>
        <w:t>2</w:t>
      </w:r>
      <w:r w:rsidR="00020861" w:rsidRPr="00426664">
        <w:rPr>
          <w:rFonts w:ascii="Arial" w:eastAsia="Calibri" w:hAnsi="Arial" w:cs="Arial"/>
          <w:color w:val="414042"/>
          <w:spacing w:val="-2"/>
          <w:lang w:val="en-US"/>
        </w:rPr>
        <w:t>-2</w:t>
      </w:r>
      <w:r w:rsidR="00431F9F" w:rsidRPr="00426664">
        <w:rPr>
          <w:rFonts w:ascii="Arial" w:eastAsia="Calibri" w:hAnsi="Arial" w:cs="Arial"/>
          <w:color w:val="414042"/>
          <w:spacing w:val="-2"/>
          <w:lang w:val="en-US"/>
        </w:rPr>
        <w:t>3</w:t>
      </w:r>
      <w:r w:rsidR="00020861" w:rsidRPr="00426664">
        <w:rPr>
          <w:rFonts w:ascii="Arial" w:eastAsia="Calibri" w:hAnsi="Arial" w:cs="Arial"/>
          <w:color w:val="414042"/>
          <w:spacing w:val="-2"/>
          <w:lang w:val="en-US"/>
        </w:rPr>
        <w:t>.</w:t>
      </w:r>
    </w:p>
    <w:p w14:paraId="0B432B07" w14:textId="78E961B4" w:rsidR="00431F9F" w:rsidRPr="00426664" w:rsidRDefault="00431F9F" w:rsidP="00B410E3">
      <w:pPr>
        <w:spacing w:line="360" w:lineRule="auto"/>
        <w:rPr>
          <w:rFonts w:ascii="Arial" w:eastAsia="Calibri" w:hAnsi="Arial" w:cs="Arial"/>
          <w:color w:val="414042"/>
          <w:spacing w:val="-2"/>
          <w:lang w:val="en-US"/>
        </w:rPr>
      </w:pPr>
      <w:r w:rsidRPr="00426664">
        <w:rPr>
          <w:rFonts w:ascii="Arial" w:eastAsia="Calibri" w:hAnsi="Arial" w:cs="Arial"/>
          <w:color w:val="414042"/>
          <w:spacing w:val="-2"/>
          <w:lang w:val="en-US"/>
        </w:rPr>
        <w:t xml:space="preserve">The Council of Governors </w:t>
      </w:r>
      <w:r w:rsidR="00A13B65" w:rsidRPr="00426664">
        <w:rPr>
          <w:rFonts w:ascii="Arial" w:eastAsia="Calibri" w:hAnsi="Arial" w:cs="Arial"/>
          <w:color w:val="414042"/>
          <w:spacing w:val="-2"/>
          <w:lang w:val="en-US"/>
        </w:rPr>
        <w:t>re-appointed Ernst and Young as the Trust’s External Auditors.</w:t>
      </w:r>
      <w:r w:rsidR="00383DB5" w:rsidRPr="00426664">
        <w:rPr>
          <w:rFonts w:ascii="Arial" w:eastAsia="Calibri" w:hAnsi="Arial" w:cs="Arial"/>
          <w:color w:val="414042"/>
          <w:spacing w:val="-2"/>
          <w:lang w:val="en-US"/>
        </w:rPr>
        <w:t>in March 2024.</w:t>
      </w:r>
    </w:p>
    <w:p w14:paraId="607B8191" w14:textId="16CF1A9B" w:rsidR="000C4756" w:rsidRPr="00426664" w:rsidRDefault="000C4756" w:rsidP="000C4756">
      <w:pPr>
        <w:pStyle w:val="BodyText"/>
        <w:numPr>
          <w:ilvl w:val="0"/>
          <w:numId w:val="0"/>
        </w:numPr>
        <w:spacing w:before="0" w:beforeAutospacing="0" w:after="0" w:afterAutospacing="0" w:line="360" w:lineRule="auto"/>
        <w:rPr>
          <w:rFonts w:ascii="Arial" w:hAnsi="Arial" w:cs="Arial"/>
          <w:b/>
          <w:bCs/>
        </w:rPr>
      </w:pPr>
      <w:r w:rsidRPr="00426664">
        <w:rPr>
          <w:rFonts w:ascii="Arial" w:hAnsi="Arial" w:cs="Arial"/>
          <w:b/>
          <w:bCs/>
        </w:rPr>
        <w:t>Equality, Diversity and Inclusion Awareness Session</w:t>
      </w:r>
    </w:p>
    <w:p w14:paraId="601D4B8B" w14:textId="46F30111" w:rsidR="000C4756" w:rsidRPr="00426664" w:rsidRDefault="000C4756" w:rsidP="000C4756">
      <w:pPr>
        <w:pStyle w:val="BodyText"/>
        <w:numPr>
          <w:ilvl w:val="0"/>
          <w:numId w:val="0"/>
        </w:numPr>
        <w:spacing w:before="0" w:beforeAutospacing="0" w:after="0" w:afterAutospacing="0" w:line="360" w:lineRule="auto"/>
        <w:rPr>
          <w:rFonts w:ascii="Arial" w:hAnsi="Arial" w:cs="Arial"/>
        </w:rPr>
      </w:pPr>
      <w:r w:rsidRPr="00426664">
        <w:rPr>
          <w:rFonts w:ascii="Arial" w:hAnsi="Arial" w:cs="Arial"/>
        </w:rPr>
        <w:t>Governors attended an Equality, Diversity and Inclusion Awareness section in November 2023</w:t>
      </w:r>
      <w:r w:rsidR="00431F9F" w:rsidRPr="00426664">
        <w:rPr>
          <w:rFonts w:ascii="Arial" w:hAnsi="Arial" w:cs="Arial"/>
        </w:rPr>
        <w:t>.</w:t>
      </w:r>
    </w:p>
    <w:p w14:paraId="1532C713" w14:textId="77777777" w:rsidR="005957FB" w:rsidRPr="00426664" w:rsidRDefault="005957FB" w:rsidP="00117A29">
      <w:pPr>
        <w:pStyle w:val="BodyText"/>
        <w:numPr>
          <w:ilvl w:val="0"/>
          <w:numId w:val="0"/>
        </w:numPr>
        <w:spacing w:before="0" w:beforeAutospacing="0" w:after="0" w:afterAutospacing="0" w:line="360" w:lineRule="auto"/>
        <w:rPr>
          <w:rFonts w:ascii="Arial" w:hAnsi="Arial" w:cs="Arial"/>
        </w:rPr>
      </w:pPr>
    </w:p>
    <w:p w14:paraId="51F39E6A" w14:textId="08BDE6F3" w:rsidR="009C7A84" w:rsidRPr="00426664" w:rsidRDefault="009C7A84" w:rsidP="00117A29">
      <w:pPr>
        <w:pStyle w:val="BodyText"/>
        <w:numPr>
          <w:ilvl w:val="0"/>
          <w:numId w:val="0"/>
        </w:numPr>
        <w:spacing w:before="0" w:beforeAutospacing="0" w:after="0" w:afterAutospacing="0" w:line="360" w:lineRule="auto"/>
        <w:rPr>
          <w:rFonts w:ascii="Arial" w:hAnsi="Arial" w:cs="Arial"/>
          <w:b/>
          <w:bCs/>
        </w:rPr>
      </w:pPr>
      <w:r w:rsidRPr="00426664">
        <w:rPr>
          <w:rFonts w:ascii="Arial" w:hAnsi="Arial" w:cs="Arial"/>
          <w:b/>
          <w:bCs/>
        </w:rPr>
        <w:t>Service Visits</w:t>
      </w:r>
    </w:p>
    <w:p w14:paraId="7275C2EB" w14:textId="2C56328C" w:rsidR="009C7A84" w:rsidRPr="00426664" w:rsidRDefault="00C9410F" w:rsidP="00117A29">
      <w:pPr>
        <w:pStyle w:val="BodyText"/>
        <w:numPr>
          <w:ilvl w:val="0"/>
          <w:numId w:val="0"/>
        </w:numPr>
        <w:spacing w:before="0" w:beforeAutospacing="0" w:after="0" w:afterAutospacing="0" w:line="360" w:lineRule="auto"/>
        <w:rPr>
          <w:rFonts w:ascii="Arial" w:hAnsi="Arial" w:cs="Arial"/>
        </w:rPr>
      </w:pPr>
      <w:proofErr w:type="gramStart"/>
      <w:r w:rsidRPr="00426664">
        <w:rPr>
          <w:rFonts w:ascii="Arial" w:hAnsi="Arial" w:cs="Arial"/>
        </w:rPr>
        <w:t>A number of</w:t>
      </w:r>
      <w:proofErr w:type="gramEnd"/>
      <w:r w:rsidRPr="00426664">
        <w:rPr>
          <w:rFonts w:ascii="Arial" w:hAnsi="Arial" w:cs="Arial"/>
        </w:rPr>
        <w:t xml:space="preserve"> Governors have made </w:t>
      </w:r>
      <w:r w:rsidR="00FA48E4" w:rsidRPr="00426664">
        <w:rPr>
          <w:rFonts w:ascii="Arial" w:hAnsi="Arial" w:cs="Arial"/>
        </w:rPr>
        <w:t xml:space="preserve">visits to the Trust’s services to meet staff and to gain a better understanding about the </w:t>
      </w:r>
      <w:r w:rsidR="008111D9" w:rsidRPr="00426664">
        <w:rPr>
          <w:rFonts w:ascii="Arial" w:hAnsi="Arial" w:cs="Arial"/>
        </w:rPr>
        <w:t xml:space="preserve">work of the Trust. Governors produce reports of their visits which are </w:t>
      </w:r>
      <w:r w:rsidR="00F254C7" w:rsidRPr="00426664">
        <w:rPr>
          <w:rFonts w:ascii="Arial" w:hAnsi="Arial" w:cs="Arial"/>
        </w:rPr>
        <w:t>discussed at the Council of Governors Quality Assurance Group and at the Trust Board’s Quality Assurance Committee</w:t>
      </w:r>
      <w:r w:rsidR="00060761" w:rsidRPr="00426664">
        <w:rPr>
          <w:rFonts w:ascii="Arial" w:hAnsi="Arial" w:cs="Arial"/>
        </w:rPr>
        <w:t xml:space="preserve"> as well as being shared with the Director of Nursing and Therapies.</w:t>
      </w:r>
    </w:p>
    <w:p w14:paraId="144CD270" w14:textId="77777777" w:rsidR="003D59A7" w:rsidRPr="00426664" w:rsidRDefault="003D59A7" w:rsidP="00117A29">
      <w:pPr>
        <w:pStyle w:val="BodyText"/>
        <w:numPr>
          <w:ilvl w:val="0"/>
          <w:numId w:val="0"/>
        </w:numPr>
        <w:spacing w:before="0" w:beforeAutospacing="0" w:after="0" w:afterAutospacing="0" w:line="360" w:lineRule="auto"/>
        <w:rPr>
          <w:rFonts w:ascii="Arial" w:hAnsi="Arial" w:cs="Arial"/>
        </w:rPr>
      </w:pPr>
    </w:p>
    <w:p w14:paraId="6AA7CC39" w14:textId="1C39DCC3" w:rsidR="00B85BBB" w:rsidRPr="00426664" w:rsidRDefault="00C22622" w:rsidP="004A2F5E">
      <w:pPr>
        <w:pStyle w:val="Heading2"/>
      </w:pPr>
      <w:r w:rsidRPr="00426664">
        <w:t>Looking Ahea</w:t>
      </w:r>
      <w:r w:rsidR="00B85BBB" w:rsidRPr="00426664">
        <w:t>d</w:t>
      </w:r>
    </w:p>
    <w:p w14:paraId="18A509A7" w14:textId="10495BE4" w:rsidR="001548F2" w:rsidRPr="00426664" w:rsidRDefault="00183ED6" w:rsidP="00117A29">
      <w:pPr>
        <w:pStyle w:val="BodyText"/>
        <w:numPr>
          <w:ilvl w:val="0"/>
          <w:numId w:val="0"/>
        </w:numPr>
        <w:spacing w:line="360" w:lineRule="auto"/>
        <w:rPr>
          <w:rFonts w:ascii="Arial" w:hAnsi="Arial" w:cs="Arial"/>
        </w:rPr>
      </w:pPr>
      <w:r w:rsidRPr="00426664">
        <w:rPr>
          <w:rFonts w:ascii="Arial" w:hAnsi="Arial" w:cs="Arial"/>
        </w:rPr>
        <w:t xml:space="preserve">The </w:t>
      </w:r>
      <w:r w:rsidR="00EA07DB" w:rsidRPr="00426664">
        <w:rPr>
          <w:rFonts w:ascii="Arial" w:hAnsi="Arial" w:cs="Arial"/>
        </w:rPr>
        <w:t xml:space="preserve">Trust, </w:t>
      </w:r>
      <w:r w:rsidR="00AA7F59" w:rsidRPr="00426664">
        <w:rPr>
          <w:rFonts w:ascii="Arial" w:hAnsi="Arial" w:cs="Arial"/>
        </w:rPr>
        <w:t>like</w:t>
      </w:r>
      <w:r w:rsidR="00EA07DB" w:rsidRPr="00426664">
        <w:rPr>
          <w:rFonts w:ascii="Arial" w:hAnsi="Arial" w:cs="Arial"/>
        </w:rPr>
        <w:t xml:space="preserve"> the whole </w:t>
      </w:r>
      <w:r w:rsidR="00AA7F59" w:rsidRPr="00426664">
        <w:rPr>
          <w:rFonts w:ascii="Arial" w:hAnsi="Arial" w:cs="Arial"/>
        </w:rPr>
        <w:t xml:space="preserve">of the </w:t>
      </w:r>
      <w:r w:rsidR="00EA07DB" w:rsidRPr="00426664">
        <w:rPr>
          <w:rFonts w:ascii="Arial" w:hAnsi="Arial" w:cs="Arial"/>
        </w:rPr>
        <w:t xml:space="preserve">NHS, </w:t>
      </w:r>
      <w:r w:rsidRPr="00426664">
        <w:rPr>
          <w:rFonts w:ascii="Arial" w:hAnsi="Arial" w:cs="Arial"/>
        </w:rPr>
        <w:t>continues to face</w:t>
      </w:r>
      <w:r w:rsidR="00AA7F59" w:rsidRPr="00426664">
        <w:rPr>
          <w:rFonts w:ascii="Arial" w:hAnsi="Arial" w:cs="Arial"/>
        </w:rPr>
        <w:t xml:space="preserve"> very challenging time</w:t>
      </w:r>
      <w:r w:rsidR="00043247" w:rsidRPr="00426664">
        <w:rPr>
          <w:rFonts w:ascii="Arial" w:hAnsi="Arial" w:cs="Arial"/>
        </w:rPr>
        <w:t xml:space="preserve">s </w:t>
      </w:r>
      <w:r w:rsidR="00AA7F59" w:rsidRPr="00426664">
        <w:rPr>
          <w:rFonts w:ascii="Arial" w:hAnsi="Arial" w:cs="Arial"/>
        </w:rPr>
        <w:t xml:space="preserve">with </w:t>
      </w:r>
      <w:r w:rsidR="00EA07DB" w:rsidRPr="00426664">
        <w:rPr>
          <w:rFonts w:ascii="Arial" w:hAnsi="Arial" w:cs="Arial"/>
        </w:rPr>
        <w:t xml:space="preserve">pressure to maintain quality of service </w:t>
      </w:r>
      <w:r w:rsidR="00AA7F59" w:rsidRPr="00426664">
        <w:rPr>
          <w:rFonts w:ascii="Arial" w:hAnsi="Arial" w:cs="Arial"/>
        </w:rPr>
        <w:t>as</w:t>
      </w:r>
      <w:r w:rsidR="00EA07DB" w:rsidRPr="00426664">
        <w:rPr>
          <w:rFonts w:ascii="Arial" w:hAnsi="Arial" w:cs="Arial"/>
        </w:rPr>
        <w:t xml:space="preserve"> demand continu</w:t>
      </w:r>
      <w:r w:rsidR="00AA7F59" w:rsidRPr="00426664">
        <w:rPr>
          <w:rFonts w:ascii="Arial" w:hAnsi="Arial" w:cs="Arial"/>
        </w:rPr>
        <w:t>es</w:t>
      </w:r>
      <w:r w:rsidR="00EA07DB" w:rsidRPr="00426664">
        <w:rPr>
          <w:rFonts w:ascii="Arial" w:hAnsi="Arial" w:cs="Arial"/>
        </w:rPr>
        <w:t xml:space="preserve"> to </w:t>
      </w:r>
      <w:r w:rsidR="00982A39" w:rsidRPr="00426664">
        <w:rPr>
          <w:rFonts w:ascii="Arial" w:hAnsi="Arial" w:cs="Arial"/>
        </w:rPr>
        <w:t>rise,</w:t>
      </w:r>
      <w:r w:rsidR="00AA7F59" w:rsidRPr="00426664">
        <w:rPr>
          <w:rFonts w:ascii="Arial" w:hAnsi="Arial" w:cs="Arial"/>
        </w:rPr>
        <w:t xml:space="preserve"> </w:t>
      </w:r>
      <w:r w:rsidR="001065CA" w:rsidRPr="00426664">
        <w:rPr>
          <w:rFonts w:ascii="Arial" w:hAnsi="Arial" w:cs="Arial"/>
        </w:rPr>
        <w:t xml:space="preserve">while at the same time there are </w:t>
      </w:r>
      <w:r w:rsidR="00AA7F59" w:rsidRPr="00426664">
        <w:rPr>
          <w:rFonts w:ascii="Arial" w:hAnsi="Arial" w:cs="Arial"/>
        </w:rPr>
        <w:t>considerable financial constraints</w:t>
      </w:r>
      <w:r w:rsidR="00B85BBB" w:rsidRPr="00426664">
        <w:rPr>
          <w:rFonts w:ascii="Arial" w:hAnsi="Arial" w:cs="Arial"/>
        </w:rPr>
        <w:t xml:space="preserve"> and </w:t>
      </w:r>
      <w:r w:rsidR="005D6FB0" w:rsidRPr="00426664">
        <w:rPr>
          <w:rFonts w:ascii="Arial" w:hAnsi="Arial" w:cs="Arial"/>
        </w:rPr>
        <w:t xml:space="preserve">national </w:t>
      </w:r>
      <w:r w:rsidR="00B85BBB" w:rsidRPr="00426664">
        <w:rPr>
          <w:rFonts w:ascii="Arial" w:hAnsi="Arial" w:cs="Arial"/>
        </w:rPr>
        <w:t>workforce shortages</w:t>
      </w:r>
      <w:r w:rsidR="001548F2" w:rsidRPr="00426664">
        <w:rPr>
          <w:rFonts w:ascii="Arial" w:hAnsi="Arial" w:cs="Arial"/>
        </w:rPr>
        <w:t>.</w:t>
      </w:r>
      <w:r w:rsidR="009A3818" w:rsidRPr="00426664">
        <w:rPr>
          <w:rFonts w:ascii="Arial" w:hAnsi="Arial" w:cs="Arial"/>
        </w:rPr>
        <w:t xml:space="preserve"> </w:t>
      </w:r>
    </w:p>
    <w:p w14:paraId="462CF0C5" w14:textId="415C2C4A" w:rsidR="001548F2" w:rsidRPr="00426664" w:rsidRDefault="001548F2" w:rsidP="00117A29">
      <w:pPr>
        <w:pStyle w:val="BodyText"/>
        <w:numPr>
          <w:ilvl w:val="0"/>
          <w:numId w:val="0"/>
        </w:numPr>
        <w:spacing w:line="360" w:lineRule="auto"/>
        <w:rPr>
          <w:rFonts w:ascii="Arial" w:hAnsi="Arial" w:cs="Arial"/>
        </w:rPr>
      </w:pPr>
      <w:r w:rsidRPr="00426664">
        <w:rPr>
          <w:rFonts w:ascii="Arial" w:hAnsi="Arial" w:cs="Arial"/>
        </w:rPr>
        <w:t>Social care continues to be underfunded and this impacts demand and outcomes for our mental health and community health services.</w:t>
      </w:r>
    </w:p>
    <w:p w14:paraId="6C44748B" w14:textId="785289F2" w:rsidR="00473E69" w:rsidRPr="00426664" w:rsidRDefault="00473E69" w:rsidP="00117A29">
      <w:pPr>
        <w:pStyle w:val="BodyText"/>
        <w:numPr>
          <w:ilvl w:val="0"/>
          <w:numId w:val="0"/>
        </w:numPr>
        <w:spacing w:line="360" w:lineRule="auto"/>
        <w:rPr>
          <w:rFonts w:ascii="Arial" w:hAnsi="Arial" w:cs="Arial"/>
        </w:rPr>
      </w:pPr>
      <w:r w:rsidRPr="00426664">
        <w:rPr>
          <w:rFonts w:ascii="Arial" w:hAnsi="Arial" w:cs="Arial"/>
        </w:rPr>
        <w:lastRenderedPageBreak/>
        <w:t xml:space="preserve">The new world of ‘system working’ presents both challenges and, we hope, opportunities to improve healthcare for the people of Berkshire. </w:t>
      </w:r>
    </w:p>
    <w:p w14:paraId="6320E57C" w14:textId="71B7C416" w:rsidR="00C22622" w:rsidRPr="00426664" w:rsidRDefault="00C22622" w:rsidP="00117A29">
      <w:pPr>
        <w:pStyle w:val="BodyText"/>
        <w:numPr>
          <w:ilvl w:val="0"/>
          <w:numId w:val="0"/>
        </w:numPr>
        <w:spacing w:line="360" w:lineRule="auto"/>
        <w:rPr>
          <w:rFonts w:ascii="Arial" w:hAnsi="Arial" w:cs="Arial"/>
        </w:rPr>
      </w:pPr>
      <w:r w:rsidRPr="00426664">
        <w:rPr>
          <w:rFonts w:ascii="Arial" w:hAnsi="Arial" w:cs="Arial"/>
        </w:rPr>
        <w:t>As the Trust</w:t>
      </w:r>
      <w:r w:rsidR="00EA07DB" w:rsidRPr="00426664">
        <w:rPr>
          <w:rFonts w:ascii="Arial" w:hAnsi="Arial" w:cs="Arial"/>
        </w:rPr>
        <w:t xml:space="preserve"> moves forward in this complex and uncertain world</w:t>
      </w:r>
      <w:r w:rsidRPr="00426664">
        <w:rPr>
          <w:rFonts w:ascii="Arial" w:hAnsi="Arial" w:cs="Arial"/>
        </w:rPr>
        <w:t xml:space="preserve"> there will be </w:t>
      </w:r>
      <w:r w:rsidR="0080240D" w:rsidRPr="00426664">
        <w:rPr>
          <w:rFonts w:ascii="Arial" w:hAnsi="Arial" w:cs="Arial"/>
        </w:rPr>
        <w:t>much</w:t>
      </w:r>
      <w:r w:rsidRPr="00426664">
        <w:rPr>
          <w:rFonts w:ascii="Arial" w:hAnsi="Arial" w:cs="Arial"/>
        </w:rPr>
        <w:t xml:space="preserve"> for Council to </w:t>
      </w:r>
      <w:r w:rsidR="000D4028" w:rsidRPr="00426664">
        <w:rPr>
          <w:rFonts w:ascii="Arial" w:hAnsi="Arial" w:cs="Arial"/>
        </w:rPr>
        <w:t>follow</w:t>
      </w:r>
      <w:r w:rsidRPr="00426664">
        <w:rPr>
          <w:rFonts w:ascii="Arial" w:hAnsi="Arial" w:cs="Arial"/>
        </w:rPr>
        <w:t xml:space="preserve"> </w:t>
      </w:r>
      <w:r w:rsidR="000D4028" w:rsidRPr="00426664">
        <w:rPr>
          <w:rFonts w:ascii="Arial" w:hAnsi="Arial" w:cs="Arial"/>
        </w:rPr>
        <w:t xml:space="preserve">in </w:t>
      </w:r>
      <w:r w:rsidRPr="00426664">
        <w:rPr>
          <w:rFonts w:ascii="Arial" w:hAnsi="Arial" w:cs="Arial"/>
        </w:rPr>
        <w:t>maintain</w:t>
      </w:r>
      <w:r w:rsidR="000D4028" w:rsidRPr="00426664">
        <w:rPr>
          <w:rFonts w:ascii="Arial" w:hAnsi="Arial" w:cs="Arial"/>
        </w:rPr>
        <w:t>ing</w:t>
      </w:r>
      <w:r w:rsidRPr="00426664">
        <w:rPr>
          <w:rFonts w:ascii="Arial" w:hAnsi="Arial" w:cs="Arial"/>
        </w:rPr>
        <w:t xml:space="preserve"> oversight on performance and to ensure that the needs of patients are kept at the forefro</w:t>
      </w:r>
      <w:r w:rsidR="00EA07DB" w:rsidRPr="00426664">
        <w:rPr>
          <w:rFonts w:ascii="Arial" w:hAnsi="Arial" w:cs="Arial"/>
        </w:rPr>
        <w:t>nt of decision-making</w:t>
      </w:r>
      <w:r w:rsidR="00AA7F59" w:rsidRPr="00426664">
        <w:rPr>
          <w:rFonts w:ascii="Arial" w:hAnsi="Arial" w:cs="Arial"/>
        </w:rPr>
        <w:t xml:space="preserve">. </w:t>
      </w:r>
    </w:p>
    <w:p w14:paraId="3FEF7F7D" w14:textId="4D83B7DD" w:rsidR="0005054E" w:rsidRPr="00426664" w:rsidRDefault="000D4028" w:rsidP="0005054E">
      <w:pPr>
        <w:pStyle w:val="BodyText"/>
        <w:numPr>
          <w:ilvl w:val="0"/>
          <w:numId w:val="0"/>
        </w:numPr>
        <w:spacing w:line="360" w:lineRule="auto"/>
        <w:rPr>
          <w:rFonts w:ascii="Arial" w:hAnsi="Arial" w:cs="Arial"/>
        </w:rPr>
      </w:pPr>
      <w:r w:rsidRPr="00426664">
        <w:rPr>
          <w:rFonts w:ascii="Arial" w:hAnsi="Arial" w:cs="Arial"/>
        </w:rPr>
        <w:t>Please get in touch if you are interested in our work</w:t>
      </w:r>
      <w:r w:rsidR="008936DD" w:rsidRPr="00426664">
        <w:rPr>
          <w:rFonts w:ascii="Arial" w:hAnsi="Arial" w:cs="Arial"/>
        </w:rPr>
        <w:t>! We are also keen to meet those who would like to join</w:t>
      </w:r>
      <w:r w:rsidR="0005054E" w:rsidRPr="00426664">
        <w:rPr>
          <w:rFonts w:ascii="Arial" w:hAnsi="Arial" w:cs="Arial"/>
        </w:rPr>
        <w:t xml:space="preserve"> </w:t>
      </w:r>
      <w:r w:rsidR="00271874" w:rsidRPr="00426664">
        <w:rPr>
          <w:rFonts w:ascii="Arial" w:hAnsi="Arial" w:cs="Arial"/>
        </w:rPr>
        <w:t xml:space="preserve">us as governors of the Trust. </w:t>
      </w:r>
      <w:r w:rsidR="0005054E" w:rsidRPr="00426664">
        <w:rPr>
          <w:rFonts w:ascii="Arial" w:hAnsi="Arial" w:cs="Arial"/>
        </w:rPr>
        <w:t xml:space="preserve">You may send questions on this report or any other matter to the Trust’s Company Secretary – by email to:  </w:t>
      </w:r>
      <w:hyperlink r:id="rId12" w:history="1">
        <w:r w:rsidR="0005054E" w:rsidRPr="00426664">
          <w:rPr>
            <w:rStyle w:val="Hyperlink"/>
            <w:rFonts w:ascii="Arial" w:hAnsi="Arial" w:cs="Arial"/>
          </w:rPr>
          <w:t>Julie.hill2@berkshire.nhs.uk</w:t>
        </w:r>
      </w:hyperlink>
      <w:r w:rsidR="0005054E" w:rsidRPr="00426664">
        <w:rPr>
          <w:rFonts w:ascii="Arial" w:hAnsi="Arial" w:cs="Arial"/>
        </w:rPr>
        <w:t xml:space="preserve"> or post to Julie Hill, Company Secretary, Berkshire Healthcare NHS Foundation Trust, London House, London Road, Bracknell, RG12 2UT.</w:t>
      </w:r>
    </w:p>
    <w:p w14:paraId="19A46FB3" w14:textId="3A07D226" w:rsidR="00226A8E" w:rsidRDefault="00226A8E" w:rsidP="00117A29">
      <w:pPr>
        <w:pStyle w:val="BodyText"/>
        <w:numPr>
          <w:ilvl w:val="0"/>
          <w:numId w:val="0"/>
        </w:numPr>
        <w:spacing w:line="360" w:lineRule="auto"/>
        <w:rPr>
          <w:rFonts w:ascii="Arial" w:hAnsi="Arial" w:cs="Arial"/>
        </w:rPr>
      </w:pPr>
      <w:r w:rsidRPr="00426664">
        <w:rPr>
          <w:rFonts w:ascii="Arial" w:hAnsi="Arial" w:cs="Arial"/>
        </w:rPr>
        <w:t>Governors may be contacted directly or via the Company Secretary</w:t>
      </w:r>
      <w:r w:rsidR="00982A39">
        <w:rPr>
          <w:rFonts w:ascii="Arial" w:hAnsi="Arial" w:cs="Arial"/>
        </w:rPr>
        <w:t xml:space="preserve"> or via </w:t>
      </w:r>
      <w:r w:rsidR="00466A61">
        <w:rPr>
          <w:rFonts w:ascii="Arial" w:hAnsi="Arial" w:cs="Arial"/>
        </w:rPr>
        <w:t xml:space="preserve">email; to: </w:t>
      </w:r>
      <w:hyperlink r:id="rId13" w:history="1">
        <w:r w:rsidR="00466A61" w:rsidRPr="00A629F6">
          <w:rPr>
            <w:rStyle w:val="Hyperlink"/>
            <w:rFonts w:ascii="Arial" w:hAnsi="Arial" w:cs="Arial"/>
          </w:rPr>
          <w:t>governor@berkshire.nhs.uk</w:t>
        </w:r>
      </w:hyperlink>
    </w:p>
    <w:p w14:paraId="33A24663" w14:textId="77777777" w:rsidR="00466A61" w:rsidRPr="00426664" w:rsidRDefault="00466A61" w:rsidP="00117A29">
      <w:pPr>
        <w:pStyle w:val="BodyText"/>
        <w:numPr>
          <w:ilvl w:val="0"/>
          <w:numId w:val="0"/>
        </w:numPr>
        <w:spacing w:line="360" w:lineRule="auto"/>
        <w:rPr>
          <w:rFonts w:ascii="Arial" w:hAnsi="Arial" w:cs="Arial"/>
        </w:rPr>
      </w:pPr>
    </w:p>
    <w:p w14:paraId="545DDF20" w14:textId="0734BAED" w:rsidR="00C22622" w:rsidRPr="00426664" w:rsidRDefault="00907F3E" w:rsidP="00117A29">
      <w:pPr>
        <w:pStyle w:val="BodyText"/>
        <w:numPr>
          <w:ilvl w:val="0"/>
          <w:numId w:val="0"/>
        </w:numPr>
        <w:spacing w:line="360" w:lineRule="auto"/>
        <w:ind w:left="431" w:hanging="431"/>
        <w:rPr>
          <w:rFonts w:ascii="Arial" w:hAnsi="Arial" w:cs="Arial"/>
        </w:rPr>
      </w:pPr>
      <w:r w:rsidRPr="00426664">
        <w:rPr>
          <w:rFonts w:ascii="Arial" w:hAnsi="Arial" w:cs="Arial"/>
          <w:b/>
        </w:rPr>
        <w:t>Brian Wilson</w:t>
      </w:r>
      <w:r w:rsidR="00C22622" w:rsidRPr="00426664">
        <w:rPr>
          <w:rFonts w:ascii="Arial" w:hAnsi="Arial" w:cs="Arial"/>
          <w:b/>
        </w:rPr>
        <w:t xml:space="preserve">, </w:t>
      </w:r>
      <w:r w:rsidR="00C22622" w:rsidRPr="00426664">
        <w:rPr>
          <w:rFonts w:ascii="Arial" w:hAnsi="Arial" w:cs="Arial"/>
        </w:rPr>
        <w:t>Lead Governor</w:t>
      </w:r>
    </w:p>
    <w:p w14:paraId="7A04765E" w14:textId="0D201B89" w:rsidR="00D075A5" w:rsidRPr="00426664" w:rsidRDefault="00C22622" w:rsidP="00117A29">
      <w:pPr>
        <w:spacing w:line="360" w:lineRule="auto"/>
        <w:rPr>
          <w:rFonts w:ascii="Arial" w:hAnsi="Arial" w:cs="Arial"/>
        </w:rPr>
      </w:pPr>
      <w:r w:rsidRPr="00426664">
        <w:rPr>
          <w:rFonts w:ascii="Arial" w:hAnsi="Arial" w:cs="Arial"/>
        </w:rPr>
        <w:t>September</w:t>
      </w:r>
      <w:r w:rsidR="00D075A5" w:rsidRPr="00426664">
        <w:rPr>
          <w:rFonts w:ascii="Arial" w:hAnsi="Arial" w:cs="Arial"/>
        </w:rPr>
        <w:t xml:space="preserve"> 20</w:t>
      </w:r>
      <w:r w:rsidR="009F53BA" w:rsidRPr="00426664">
        <w:rPr>
          <w:rFonts w:ascii="Arial" w:hAnsi="Arial" w:cs="Arial"/>
        </w:rPr>
        <w:t>2</w:t>
      </w:r>
      <w:r w:rsidR="00BB09D9" w:rsidRPr="00426664">
        <w:rPr>
          <w:rFonts w:ascii="Arial" w:hAnsi="Arial" w:cs="Arial"/>
        </w:rPr>
        <w:t>4</w:t>
      </w:r>
    </w:p>
    <w:sectPr w:rsidR="00D075A5" w:rsidRPr="00426664" w:rsidSect="00F850BD">
      <w:footerReference w:type="default" r:id="rId14"/>
      <w:pgSz w:w="11907" w:h="16840" w:code="9"/>
      <w:pgMar w:top="1276" w:right="1134" w:bottom="1418"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2A1F6" w14:textId="77777777" w:rsidR="00F771B5" w:rsidRDefault="00F771B5">
      <w:r>
        <w:separator/>
      </w:r>
    </w:p>
  </w:endnote>
  <w:endnote w:type="continuationSeparator" w:id="0">
    <w:p w14:paraId="3C207E77" w14:textId="77777777" w:rsidR="00F771B5" w:rsidRDefault="00F771B5">
      <w:r>
        <w:continuationSeparator/>
      </w:r>
    </w:p>
  </w:endnote>
  <w:endnote w:type="continuationNotice" w:id="1">
    <w:p w14:paraId="3511A3BC" w14:textId="77777777" w:rsidR="00F771B5" w:rsidRDefault="00F771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0314B" w14:textId="77777777" w:rsidR="005813FD" w:rsidRDefault="005813FD" w:rsidP="009D4757">
    <w:pPr>
      <w:pStyle w:val="Footer"/>
      <w:pBdr>
        <w:top w:val="single" w:sz="4" w:space="1" w:color="0000FF"/>
      </w:pBdr>
      <w:tabs>
        <w:tab w:val="right" w:pos="9638"/>
      </w:tabs>
      <w:rPr>
        <w:rStyle w:val="PageNumber"/>
      </w:rPr>
    </w:pPr>
    <w:r>
      <w:tab/>
      <w:t xml:space="preserve">Page </w:t>
    </w:r>
    <w:r w:rsidR="00BC517C">
      <w:rPr>
        <w:rStyle w:val="PageNumber"/>
      </w:rPr>
      <w:fldChar w:fldCharType="begin"/>
    </w:r>
    <w:r>
      <w:rPr>
        <w:rStyle w:val="PageNumber"/>
      </w:rPr>
      <w:instrText xml:space="preserve"> PAGE </w:instrText>
    </w:r>
    <w:r w:rsidR="00BC517C">
      <w:rPr>
        <w:rStyle w:val="PageNumber"/>
      </w:rPr>
      <w:fldChar w:fldCharType="separate"/>
    </w:r>
    <w:r w:rsidR="00EC630A">
      <w:rPr>
        <w:rStyle w:val="PageNumber"/>
        <w:noProof/>
      </w:rPr>
      <w:t>7</w:t>
    </w:r>
    <w:r w:rsidR="00BC517C">
      <w:rPr>
        <w:rStyle w:val="PageNumber"/>
      </w:rPr>
      <w:fldChar w:fldCharType="end"/>
    </w:r>
    <w:r>
      <w:rPr>
        <w:rStyle w:val="PageNumber"/>
      </w:rPr>
      <w:t xml:space="preserve"> of </w:t>
    </w:r>
    <w:r w:rsidR="00BC517C">
      <w:rPr>
        <w:rStyle w:val="PageNumber"/>
      </w:rPr>
      <w:fldChar w:fldCharType="begin"/>
    </w:r>
    <w:r>
      <w:rPr>
        <w:rStyle w:val="PageNumber"/>
      </w:rPr>
      <w:instrText xml:space="preserve"> NUMPAGES </w:instrText>
    </w:r>
    <w:r w:rsidR="00BC517C">
      <w:rPr>
        <w:rStyle w:val="PageNumber"/>
      </w:rPr>
      <w:fldChar w:fldCharType="separate"/>
    </w:r>
    <w:r w:rsidR="00EC630A">
      <w:rPr>
        <w:rStyle w:val="PageNumber"/>
        <w:noProof/>
      </w:rPr>
      <w:t>7</w:t>
    </w:r>
    <w:r w:rsidR="00BC517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D65EB" w14:textId="77777777" w:rsidR="00F771B5" w:rsidRDefault="00F771B5">
      <w:r>
        <w:separator/>
      </w:r>
    </w:p>
  </w:footnote>
  <w:footnote w:type="continuationSeparator" w:id="0">
    <w:p w14:paraId="5F70A7CC" w14:textId="77777777" w:rsidR="00F771B5" w:rsidRDefault="00F771B5">
      <w:r>
        <w:continuationSeparator/>
      </w:r>
    </w:p>
  </w:footnote>
  <w:footnote w:type="continuationNotice" w:id="1">
    <w:p w14:paraId="22E453EE" w14:textId="77777777" w:rsidR="00F771B5" w:rsidRDefault="00F771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5B5"/>
    <w:multiLevelType w:val="multilevel"/>
    <w:tmpl w:val="1AA44E2C"/>
    <w:lvl w:ilvl="0">
      <w:start w:val="1"/>
      <w:numFmt w:val="decimal"/>
      <w:lvlText w:val="%1."/>
      <w:lvlJc w:val="left"/>
      <w:pPr>
        <w:tabs>
          <w:tab w:val="num" w:pos="360"/>
        </w:tabs>
        <w:ind w:left="360" w:hanging="360"/>
      </w:pPr>
      <w:rPr>
        <w:rFonts w:hint="default"/>
      </w:rPr>
    </w:lvl>
    <w:lvl w:ilvl="1">
      <w:start w:val="1"/>
      <w:numFmt w:val="decimal"/>
      <w:pStyle w:val="BodyText"/>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083783"/>
    <w:multiLevelType w:val="hybridMultilevel"/>
    <w:tmpl w:val="D8BA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96012"/>
    <w:multiLevelType w:val="multilevel"/>
    <w:tmpl w:val="D89A0F32"/>
    <w:lvl w:ilvl="0">
      <w:start w:val="2"/>
      <w:numFmt w:val="decimal"/>
      <w:lvlText w:val="%1"/>
      <w:lvlJc w:val="left"/>
      <w:pPr>
        <w:ind w:left="360" w:hanging="360"/>
      </w:pPr>
      <w:rPr>
        <w:rFonts w:hint="default"/>
      </w:rPr>
    </w:lvl>
    <w:lvl w:ilvl="1">
      <w:start w:val="5"/>
      <w:numFmt w:val="decimal"/>
      <w:lvlText w:val="%1.%2"/>
      <w:lvlJc w:val="left"/>
      <w:pPr>
        <w:ind w:left="2344" w:hanging="360"/>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3" w15:restartNumberingAfterBreak="0">
    <w:nsid w:val="0F4D285A"/>
    <w:multiLevelType w:val="multilevel"/>
    <w:tmpl w:val="67102876"/>
    <w:lvl w:ilvl="0">
      <w:start w:val="2"/>
      <w:numFmt w:val="decimal"/>
      <w:lvlText w:val="%1"/>
      <w:lvlJc w:val="left"/>
      <w:pPr>
        <w:ind w:left="360" w:hanging="360"/>
      </w:pPr>
      <w:rPr>
        <w:rFonts w:hint="default"/>
      </w:rPr>
    </w:lvl>
    <w:lvl w:ilvl="1">
      <w:start w:val="3"/>
      <w:numFmt w:val="decimal"/>
      <w:lvlText w:val="%1.%2"/>
      <w:lvlJc w:val="left"/>
      <w:pPr>
        <w:ind w:left="7731" w:hanging="360"/>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4"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Char"/>
      <w:lvlText w:val="%1.%2"/>
      <w:lvlJc w:val="left"/>
      <w:pPr>
        <w:tabs>
          <w:tab w:val="num" w:pos="1440"/>
        </w:tabs>
        <w:ind w:left="1440" w:hanging="720"/>
      </w:pPr>
      <w:rPr>
        <w:rFonts w:hint="default"/>
        <w:b w:val="0"/>
        <w:i w:val="0"/>
      </w:rPr>
    </w:lvl>
    <w:lvl w:ilvl="2">
      <w:start w:val="1"/>
      <w:numFmt w:val="decimal"/>
      <w:pStyle w:val="01-Level3-BBChar"/>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11400809"/>
    <w:multiLevelType w:val="hybridMultilevel"/>
    <w:tmpl w:val="C9C4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85AA9"/>
    <w:multiLevelType w:val="singleLevel"/>
    <w:tmpl w:val="8F0A1D16"/>
    <w:lvl w:ilvl="0">
      <w:start w:val="1"/>
      <w:numFmt w:val="bullet"/>
      <w:pStyle w:val="list-lastone"/>
      <w:lvlText w:val=""/>
      <w:lvlJc w:val="left"/>
      <w:pPr>
        <w:tabs>
          <w:tab w:val="num" w:pos="360"/>
        </w:tabs>
        <w:ind w:left="360" w:hanging="360"/>
      </w:pPr>
      <w:rPr>
        <w:rFonts w:ascii="Symbol" w:hAnsi="Symbol" w:hint="default"/>
      </w:rPr>
    </w:lvl>
  </w:abstractNum>
  <w:abstractNum w:abstractNumId="7" w15:restartNumberingAfterBreak="0">
    <w:nsid w:val="206F770F"/>
    <w:multiLevelType w:val="hybridMultilevel"/>
    <w:tmpl w:val="D21AD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83823"/>
    <w:multiLevelType w:val="hybridMultilevel"/>
    <w:tmpl w:val="7FA436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A73A52"/>
    <w:multiLevelType w:val="hybridMultilevel"/>
    <w:tmpl w:val="47BE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6147B"/>
    <w:multiLevelType w:val="hybridMultilevel"/>
    <w:tmpl w:val="D042FED8"/>
    <w:lvl w:ilvl="0" w:tplc="4034730A">
      <w:start w:val="1"/>
      <w:numFmt w:val="decimal"/>
      <w:pStyle w:val="Heading2"/>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39906A9"/>
    <w:multiLevelType w:val="hybridMultilevel"/>
    <w:tmpl w:val="77766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1D2805"/>
    <w:multiLevelType w:val="hybridMultilevel"/>
    <w:tmpl w:val="DE144220"/>
    <w:lvl w:ilvl="0" w:tplc="29BEC8D0">
      <w:start w:val="1"/>
      <w:numFmt w:val="decimal"/>
      <w:lvlText w:val="%1."/>
      <w:lvlJc w:val="left"/>
      <w:pPr>
        <w:ind w:left="1050" w:hanging="284"/>
      </w:pPr>
      <w:rPr>
        <w:rFonts w:ascii="Calibri" w:eastAsia="Calibri" w:hAnsi="Calibri" w:cs="Calibri" w:hint="default"/>
        <w:b w:val="0"/>
        <w:bCs w:val="0"/>
        <w:i w:val="0"/>
        <w:iCs w:val="0"/>
        <w:color w:val="414042"/>
        <w:spacing w:val="-2"/>
        <w:w w:val="91"/>
        <w:sz w:val="18"/>
        <w:szCs w:val="18"/>
        <w:lang w:val="en-US" w:eastAsia="en-US" w:bidi="ar-SA"/>
      </w:rPr>
    </w:lvl>
    <w:lvl w:ilvl="1" w:tplc="6E8EB556">
      <w:start w:val="1"/>
      <w:numFmt w:val="upperLetter"/>
      <w:lvlText w:val="%2."/>
      <w:lvlJc w:val="left"/>
      <w:pPr>
        <w:ind w:left="1050" w:hanging="284"/>
      </w:pPr>
      <w:rPr>
        <w:rFonts w:ascii="Calibri" w:eastAsia="Calibri" w:hAnsi="Calibri" w:cs="Calibri" w:hint="default"/>
        <w:b w:val="0"/>
        <w:bCs w:val="0"/>
        <w:i w:val="0"/>
        <w:iCs w:val="0"/>
        <w:color w:val="414042"/>
        <w:spacing w:val="-2"/>
        <w:w w:val="93"/>
        <w:sz w:val="18"/>
        <w:szCs w:val="18"/>
        <w:lang w:val="en-US" w:eastAsia="en-US" w:bidi="ar-SA"/>
      </w:rPr>
    </w:lvl>
    <w:lvl w:ilvl="2" w:tplc="446684BC">
      <w:numFmt w:val="bullet"/>
      <w:lvlText w:val="•"/>
      <w:lvlJc w:val="left"/>
      <w:pPr>
        <w:ind w:left="1164" w:hanging="171"/>
      </w:pPr>
      <w:rPr>
        <w:rFonts w:ascii="Calibri" w:eastAsia="Calibri" w:hAnsi="Calibri" w:cs="Calibri" w:hint="default"/>
        <w:b w:val="0"/>
        <w:bCs w:val="0"/>
        <w:i w:val="0"/>
        <w:iCs w:val="0"/>
        <w:color w:val="414042"/>
        <w:w w:val="59"/>
        <w:sz w:val="18"/>
        <w:szCs w:val="18"/>
        <w:lang w:val="en-US" w:eastAsia="en-US" w:bidi="ar-SA"/>
      </w:rPr>
    </w:lvl>
    <w:lvl w:ilvl="3" w:tplc="9AC4EF62">
      <w:numFmt w:val="bullet"/>
      <w:lvlText w:val="•"/>
      <w:lvlJc w:val="left"/>
      <w:pPr>
        <w:ind w:left="3321" w:hanging="171"/>
      </w:pPr>
      <w:rPr>
        <w:rFonts w:hint="default"/>
        <w:lang w:val="en-US" w:eastAsia="en-US" w:bidi="ar-SA"/>
      </w:rPr>
    </w:lvl>
    <w:lvl w:ilvl="4" w:tplc="1F3C9B16">
      <w:numFmt w:val="bullet"/>
      <w:lvlText w:val="•"/>
      <w:lvlJc w:val="left"/>
      <w:pPr>
        <w:ind w:left="4401" w:hanging="171"/>
      </w:pPr>
      <w:rPr>
        <w:rFonts w:hint="default"/>
        <w:lang w:val="en-US" w:eastAsia="en-US" w:bidi="ar-SA"/>
      </w:rPr>
    </w:lvl>
    <w:lvl w:ilvl="5" w:tplc="1144D5B2">
      <w:numFmt w:val="bullet"/>
      <w:lvlText w:val="•"/>
      <w:lvlJc w:val="left"/>
      <w:pPr>
        <w:ind w:left="5482" w:hanging="171"/>
      </w:pPr>
      <w:rPr>
        <w:rFonts w:hint="default"/>
        <w:lang w:val="en-US" w:eastAsia="en-US" w:bidi="ar-SA"/>
      </w:rPr>
    </w:lvl>
    <w:lvl w:ilvl="6" w:tplc="8B1C445C">
      <w:numFmt w:val="bullet"/>
      <w:lvlText w:val="•"/>
      <w:lvlJc w:val="left"/>
      <w:pPr>
        <w:ind w:left="6563" w:hanging="171"/>
      </w:pPr>
      <w:rPr>
        <w:rFonts w:hint="default"/>
        <w:lang w:val="en-US" w:eastAsia="en-US" w:bidi="ar-SA"/>
      </w:rPr>
    </w:lvl>
    <w:lvl w:ilvl="7" w:tplc="E1E6D118">
      <w:numFmt w:val="bullet"/>
      <w:lvlText w:val="•"/>
      <w:lvlJc w:val="left"/>
      <w:pPr>
        <w:ind w:left="7643" w:hanging="171"/>
      </w:pPr>
      <w:rPr>
        <w:rFonts w:hint="default"/>
        <w:lang w:val="en-US" w:eastAsia="en-US" w:bidi="ar-SA"/>
      </w:rPr>
    </w:lvl>
    <w:lvl w:ilvl="8" w:tplc="29284BBA">
      <w:numFmt w:val="bullet"/>
      <w:lvlText w:val="•"/>
      <w:lvlJc w:val="left"/>
      <w:pPr>
        <w:ind w:left="8724" w:hanging="171"/>
      </w:pPr>
      <w:rPr>
        <w:rFonts w:hint="default"/>
        <w:lang w:val="en-US" w:eastAsia="en-US" w:bidi="ar-SA"/>
      </w:rPr>
    </w:lvl>
  </w:abstractNum>
  <w:abstractNum w:abstractNumId="13" w15:restartNumberingAfterBreak="0">
    <w:nsid w:val="5C7A0838"/>
    <w:multiLevelType w:val="hybridMultilevel"/>
    <w:tmpl w:val="D960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66E32"/>
    <w:multiLevelType w:val="multilevel"/>
    <w:tmpl w:val="49E67C7A"/>
    <w:lvl w:ilvl="0">
      <w:start w:val="1"/>
      <w:numFmt w:val="decimal"/>
      <w:lvlText w:val="%1."/>
      <w:lvlJc w:val="left"/>
      <w:pPr>
        <w:tabs>
          <w:tab w:val="num" w:pos="432"/>
        </w:tabs>
        <w:ind w:left="432" w:hanging="432"/>
      </w:pPr>
      <w:rPr>
        <w:rFonts w:hint="default"/>
      </w:rPr>
    </w:lvl>
    <w:lvl w:ilvl="1">
      <w:start w:val="1"/>
      <w:numFmt w:val="decimal"/>
      <w:pStyle w:val="Heading3"/>
      <w:lvlText w:val="%1.%2"/>
      <w:lvlJc w:val="left"/>
      <w:pPr>
        <w:tabs>
          <w:tab w:val="num" w:pos="4546"/>
        </w:tabs>
        <w:ind w:left="454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930299B"/>
    <w:multiLevelType w:val="hybridMultilevel"/>
    <w:tmpl w:val="92EE55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D768DF"/>
    <w:multiLevelType w:val="hybridMultilevel"/>
    <w:tmpl w:val="1A68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712DCA"/>
    <w:multiLevelType w:val="multilevel"/>
    <w:tmpl w:val="BEF65EB4"/>
    <w:lvl w:ilvl="0">
      <w:start w:val="2"/>
      <w:numFmt w:val="decimal"/>
      <w:lvlText w:val="%1"/>
      <w:lvlJc w:val="left"/>
      <w:pPr>
        <w:ind w:left="360" w:hanging="360"/>
      </w:pPr>
      <w:rPr>
        <w:rFonts w:hint="default"/>
      </w:rPr>
    </w:lvl>
    <w:lvl w:ilvl="1">
      <w:start w:val="5"/>
      <w:numFmt w:val="decimal"/>
      <w:lvlText w:val="%1.%2"/>
      <w:lvlJc w:val="left"/>
      <w:pPr>
        <w:ind w:left="7731" w:hanging="360"/>
      </w:pPr>
      <w:rPr>
        <w:rFonts w:hint="default"/>
      </w:rPr>
    </w:lvl>
    <w:lvl w:ilvl="2">
      <w:start w:val="1"/>
      <w:numFmt w:val="decimal"/>
      <w:lvlText w:val="%1.%2.%3"/>
      <w:lvlJc w:val="left"/>
      <w:pPr>
        <w:ind w:left="15462" w:hanging="720"/>
      </w:pPr>
      <w:rPr>
        <w:rFonts w:hint="default"/>
      </w:rPr>
    </w:lvl>
    <w:lvl w:ilvl="3">
      <w:start w:val="1"/>
      <w:numFmt w:val="decimal"/>
      <w:lvlText w:val="%1.%2.%3.%4"/>
      <w:lvlJc w:val="left"/>
      <w:pPr>
        <w:ind w:left="22833" w:hanging="720"/>
      </w:pPr>
      <w:rPr>
        <w:rFonts w:hint="default"/>
      </w:rPr>
    </w:lvl>
    <w:lvl w:ilvl="4">
      <w:start w:val="1"/>
      <w:numFmt w:val="decimal"/>
      <w:lvlText w:val="%1.%2.%3.%4.%5"/>
      <w:lvlJc w:val="left"/>
      <w:pPr>
        <w:ind w:left="30564" w:hanging="1080"/>
      </w:pPr>
      <w:rPr>
        <w:rFonts w:hint="default"/>
      </w:rPr>
    </w:lvl>
    <w:lvl w:ilvl="5">
      <w:start w:val="1"/>
      <w:numFmt w:val="decimal"/>
      <w:lvlText w:val="%1.%2.%3.%4.%5.%6"/>
      <w:lvlJc w:val="left"/>
      <w:pPr>
        <w:ind w:left="-27601" w:hanging="1080"/>
      </w:pPr>
      <w:rPr>
        <w:rFonts w:hint="default"/>
      </w:rPr>
    </w:lvl>
    <w:lvl w:ilvl="6">
      <w:start w:val="1"/>
      <w:numFmt w:val="decimal"/>
      <w:lvlText w:val="%1.%2.%3.%4.%5.%6.%7"/>
      <w:lvlJc w:val="left"/>
      <w:pPr>
        <w:ind w:left="-19870" w:hanging="1440"/>
      </w:pPr>
      <w:rPr>
        <w:rFonts w:hint="default"/>
      </w:rPr>
    </w:lvl>
    <w:lvl w:ilvl="7">
      <w:start w:val="1"/>
      <w:numFmt w:val="decimal"/>
      <w:lvlText w:val="%1.%2.%3.%4.%5.%6.%7.%8"/>
      <w:lvlJc w:val="left"/>
      <w:pPr>
        <w:ind w:left="-12499" w:hanging="1440"/>
      </w:pPr>
      <w:rPr>
        <w:rFonts w:hint="default"/>
      </w:rPr>
    </w:lvl>
    <w:lvl w:ilvl="8">
      <w:start w:val="1"/>
      <w:numFmt w:val="decimal"/>
      <w:lvlText w:val="%1.%2.%3.%4.%5.%6.%7.%8.%9"/>
      <w:lvlJc w:val="left"/>
      <w:pPr>
        <w:ind w:left="-4768" w:hanging="1800"/>
      </w:pPr>
      <w:rPr>
        <w:rFonts w:hint="default"/>
      </w:rPr>
    </w:lvl>
  </w:abstractNum>
  <w:abstractNum w:abstractNumId="18" w15:restartNumberingAfterBreak="0">
    <w:nsid w:val="74360C8C"/>
    <w:multiLevelType w:val="hybridMultilevel"/>
    <w:tmpl w:val="0BB4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B458DB"/>
    <w:multiLevelType w:val="hybridMultilevel"/>
    <w:tmpl w:val="8A80C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4761103">
    <w:abstractNumId w:val="14"/>
  </w:num>
  <w:num w:numId="2" w16cid:durableId="2095275179">
    <w:abstractNumId w:val="0"/>
  </w:num>
  <w:num w:numId="3" w16cid:durableId="2071028270">
    <w:abstractNumId w:val="4"/>
  </w:num>
  <w:num w:numId="4" w16cid:durableId="1774478036">
    <w:abstractNumId w:val="8"/>
  </w:num>
  <w:num w:numId="5" w16cid:durableId="267154105">
    <w:abstractNumId w:val="6"/>
  </w:num>
  <w:num w:numId="6" w16cid:durableId="1803574269">
    <w:abstractNumId w:val="10"/>
  </w:num>
  <w:num w:numId="7" w16cid:durableId="692340065">
    <w:abstractNumId w:val="3"/>
  </w:num>
  <w:num w:numId="8" w16cid:durableId="806163695">
    <w:abstractNumId w:val="2"/>
  </w:num>
  <w:num w:numId="9" w16cid:durableId="305747403">
    <w:abstractNumId w:val="16"/>
  </w:num>
  <w:num w:numId="10" w16cid:durableId="239222350">
    <w:abstractNumId w:val="19"/>
  </w:num>
  <w:num w:numId="11" w16cid:durableId="740297398">
    <w:abstractNumId w:val="15"/>
  </w:num>
  <w:num w:numId="12" w16cid:durableId="1204367323">
    <w:abstractNumId w:val="18"/>
  </w:num>
  <w:num w:numId="13" w16cid:durableId="1065030873">
    <w:abstractNumId w:val="13"/>
  </w:num>
  <w:num w:numId="14" w16cid:durableId="1071342621">
    <w:abstractNumId w:val="7"/>
  </w:num>
  <w:num w:numId="15" w16cid:durableId="352674">
    <w:abstractNumId w:val="12"/>
  </w:num>
  <w:num w:numId="16" w16cid:durableId="1041368966">
    <w:abstractNumId w:val="5"/>
  </w:num>
  <w:num w:numId="17" w16cid:durableId="394402405">
    <w:abstractNumId w:val="9"/>
  </w:num>
  <w:num w:numId="18" w16cid:durableId="1271203141">
    <w:abstractNumId w:val="17"/>
  </w:num>
  <w:num w:numId="19" w16cid:durableId="473180797">
    <w:abstractNumId w:val="11"/>
  </w:num>
  <w:num w:numId="20" w16cid:durableId="25745223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A2"/>
    <w:rsid w:val="0000131A"/>
    <w:rsid w:val="00003969"/>
    <w:rsid w:val="000206CC"/>
    <w:rsid w:val="00020861"/>
    <w:rsid w:val="0002132D"/>
    <w:rsid w:val="00021DC2"/>
    <w:rsid w:val="0002610A"/>
    <w:rsid w:val="0003303C"/>
    <w:rsid w:val="00036E8A"/>
    <w:rsid w:val="00041224"/>
    <w:rsid w:val="0004167D"/>
    <w:rsid w:val="0004275D"/>
    <w:rsid w:val="00043247"/>
    <w:rsid w:val="00046E1A"/>
    <w:rsid w:val="0005054E"/>
    <w:rsid w:val="00054029"/>
    <w:rsid w:val="00060761"/>
    <w:rsid w:val="00061B12"/>
    <w:rsid w:val="000620B7"/>
    <w:rsid w:val="000637F7"/>
    <w:rsid w:val="00063F32"/>
    <w:rsid w:val="000679DA"/>
    <w:rsid w:val="00081932"/>
    <w:rsid w:val="00083356"/>
    <w:rsid w:val="00085C82"/>
    <w:rsid w:val="00085E4F"/>
    <w:rsid w:val="00097AC0"/>
    <w:rsid w:val="000A10DF"/>
    <w:rsid w:val="000A14F6"/>
    <w:rsid w:val="000A1AC3"/>
    <w:rsid w:val="000A2EBF"/>
    <w:rsid w:val="000A4866"/>
    <w:rsid w:val="000A743D"/>
    <w:rsid w:val="000B1CDE"/>
    <w:rsid w:val="000B238F"/>
    <w:rsid w:val="000B2645"/>
    <w:rsid w:val="000B728C"/>
    <w:rsid w:val="000B73EC"/>
    <w:rsid w:val="000C0B33"/>
    <w:rsid w:val="000C4756"/>
    <w:rsid w:val="000D3A41"/>
    <w:rsid w:val="000D4028"/>
    <w:rsid w:val="000D58DF"/>
    <w:rsid w:val="000D7C8F"/>
    <w:rsid w:val="000E419D"/>
    <w:rsid w:val="000E797E"/>
    <w:rsid w:val="000F0AF1"/>
    <w:rsid w:val="000F737E"/>
    <w:rsid w:val="000F73B9"/>
    <w:rsid w:val="00101AA4"/>
    <w:rsid w:val="00105CCB"/>
    <w:rsid w:val="001065CA"/>
    <w:rsid w:val="0010699D"/>
    <w:rsid w:val="001138F6"/>
    <w:rsid w:val="00115F3C"/>
    <w:rsid w:val="00117A29"/>
    <w:rsid w:val="00125E36"/>
    <w:rsid w:val="0013021D"/>
    <w:rsid w:val="00130D4C"/>
    <w:rsid w:val="00131D01"/>
    <w:rsid w:val="00133461"/>
    <w:rsid w:val="00135D12"/>
    <w:rsid w:val="00140505"/>
    <w:rsid w:val="00142BE4"/>
    <w:rsid w:val="00142F46"/>
    <w:rsid w:val="0014715B"/>
    <w:rsid w:val="001501D2"/>
    <w:rsid w:val="0015110A"/>
    <w:rsid w:val="00152A9F"/>
    <w:rsid w:val="001548F2"/>
    <w:rsid w:val="00156F07"/>
    <w:rsid w:val="00166B1A"/>
    <w:rsid w:val="00166C65"/>
    <w:rsid w:val="001743BE"/>
    <w:rsid w:val="00175C07"/>
    <w:rsid w:val="00177060"/>
    <w:rsid w:val="001770D7"/>
    <w:rsid w:val="0018270D"/>
    <w:rsid w:val="00183ED6"/>
    <w:rsid w:val="0018445F"/>
    <w:rsid w:val="001844D7"/>
    <w:rsid w:val="00186D7F"/>
    <w:rsid w:val="00193347"/>
    <w:rsid w:val="00193ADA"/>
    <w:rsid w:val="00193D26"/>
    <w:rsid w:val="00196135"/>
    <w:rsid w:val="001A04DE"/>
    <w:rsid w:val="001A4858"/>
    <w:rsid w:val="001B1A78"/>
    <w:rsid w:val="001B219F"/>
    <w:rsid w:val="001C1A98"/>
    <w:rsid w:val="001C40C9"/>
    <w:rsid w:val="001D0082"/>
    <w:rsid w:val="001D35E3"/>
    <w:rsid w:val="001D38BF"/>
    <w:rsid w:val="001D618B"/>
    <w:rsid w:val="001D7DD5"/>
    <w:rsid w:val="001E3457"/>
    <w:rsid w:val="001E5F71"/>
    <w:rsid w:val="001E6383"/>
    <w:rsid w:val="001F2223"/>
    <w:rsid w:val="001F295C"/>
    <w:rsid w:val="001F4DBB"/>
    <w:rsid w:val="002019D6"/>
    <w:rsid w:val="00205CF0"/>
    <w:rsid w:val="002072D1"/>
    <w:rsid w:val="0020743C"/>
    <w:rsid w:val="00212F47"/>
    <w:rsid w:val="002177F7"/>
    <w:rsid w:val="00220E29"/>
    <w:rsid w:val="002225D5"/>
    <w:rsid w:val="00222936"/>
    <w:rsid w:val="00222FAE"/>
    <w:rsid w:val="00226A8E"/>
    <w:rsid w:val="00231A1E"/>
    <w:rsid w:val="00233146"/>
    <w:rsid w:val="00233C47"/>
    <w:rsid w:val="00243383"/>
    <w:rsid w:val="0024423E"/>
    <w:rsid w:val="00247902"/>
    <w:rsid w:val="00251B7D"/>
    <w:rsid w:val="00254A8C"/>
    <w:rsid w:val="00260230"/>
    <w:rsid w:val="00260AD6"/>
    <w:rsid w:val="002667E6"/>
    <w:rsid w:val="002668AF"/>
    <w:rsid w:val="00267626"/>
    <w:rsid w:val="00271874"/>
    <w:rsid w:val="00273214"/>
    <w:rsid w:val="002754E5"/>
    <w:rsid w:val="002765F3"/>
    <w:rsid w:val="00276EC2"/>
    <w:rsid w:val="00282A3E"/>
    <w:rsid w:val="0028393C"/>
    <w:rsid w:val="00294BC5"/>
    <w:rsid w:val="00295C36"/>
    <w:rsid w:val="002978D9"/>
    <w:rsid w:val="002A03A8"/>
    <w:rsid w:val="002A1C8E"/>
    <w:rsid w:val="002A2BD5"/>
    <w:rsid w:val="002B19F2"/>
    <w:rsid w:val="002B3642"/>
    <w:rsid w:val="002B42CF"/>
    <w:rsid w:val="002B6978"/>
    <w:rsid w:val="002C5B3A"/>
    <w:rsid w:val="002D13F3"/>
    <w:rsid w:val="002D2E5D"/>
    <w:rsid w:val="002D30AF"/>
    <w:rsid w:val="002D3794"/>
    <w:rsid w:val="002E2628"/>
    <w:rsid w:val="002E5D00"/>
    <w:rsid w:val="002E64B4"/>
    <w:rsid w:val="002F36A9"/>
    <w:rsid w:val="002F6E05"/>
    <w:rsid w:val="002F7BCB"/>
    <w:rsid w:val="003058FB"/>
    <w:rsid w:val="00314247"/>
    <w:rsid w:val="003179F1"/>
    <w:rsid w:val="00322049"/>
    <w:rsid w:val="00324AC0"/>
    <w:rsid w:val="0032622A"/>
    <w:rsid w:val="00327D97"/>
    <w:rsid w:val="00334139"/>
    <w:rsid w:val="00336855"/>
    <w:rsid w:val="003442EF"/>
    <w:rsid w:val="00345A48"/>
    <w:rsid w:val="00346230"/>
    <w:rsid w:val="003467A2"/>
    <w:rsid w:val="00352B0F"/>
    <w:rsid w:val="00355D71"/>
    <w:rsid w:val="00356D4D"/>
    <w:rsid w:val="003622D6"/>
    <w:rsid w:val="003650F9"/>
    <w:rsid w:val="00366307"/>
    <w:rsid w:val="00370948"/>
    <w:rsid w:val="00370ACE"/>
    <w:rsid w:val="0037108A"/>
    <w:rsid w:val="00374BF2"/>
    <w:rsid w:val="00383DB5"/>
    <w:rsid w:val="003946FD"/>
    <w:rsid w:val="00394C3C"/>
    <w:rsid w:val="003950CA"/>
    <w:rsid w:val="003A0D39"/>
    <w:rsid w:val="003B1CDA"/>
    <w:rsid w:val="003B34FF"/>
    <w:rsid w:val="003C526A"/>
    <w:rsid w:val="003C6C83"/>
    <w:rsid w:val="003C6E2C"/>
    <w:rsid w:val="003D3CEC"/>
    <w:rsid w:val="003D59A7"/>
    <w:rsid w:val="003D5BAF"/>
    <w:rsid w:val="003D5C03"/>
    <w:rsid w:val="003E3DB5"/>
    <w:rsid w:val="003E4282"/>
    <w:rsid w:val="003E7257"/>
    <w:rsid w:val="003F0222"/>
    <w:rsid w:val="00400BE3"/>
    <w:rsid w:val="0040173F"/>
    <w:rsid w:val="00405239"/>
    <w:rsid w:val="00412521"/>
    <w:rsid w:val="00412647"/>
    <w:rsid w:val="00414B7B"/>
    <w:rsid w:val="00416D94"/>
    <w:rsid w:val="0041749F"/>
    <w:rsid w:val="00423EAE"/>
    <w:rsid w:val="00424C66"/>
    <w:rsid w:val="00425645"/>
    <w:rsid w:val="00426664"/>
    <w:rsid w:val="00431F9F"/>
    <w:rsid w:val="0043208B"/>
    <w:rsid w:val="0043286D"/>
    <w:rsid w:val="00435B64"/>
    <w:rsid w:val="00441EBA"/>
    <w:rsid w:val="00444F6F"/>
    <w:rsid w:val="00453637"/>
    <w:rsid w:val="00456B13"/>
    <w:rsid w:val="00463A16"/>
    <w:rsid w:val="00463DEB"/>
    <w:rsid w:val="0046400C"/>
    <w:rsid w:val="00464E82"/>
    <w:rsid w:val="00466A61"/>
    <w:rsid w:val="0047005D"/>
    <w:rsid w:val="00473DBA"/>
    <w:rsid w:val="00473E69"/>
    <w:rsid w:val="00476631"/>
    <w:rsid w:val="00480439"/>
    <w:rsid w:val="00481A0F"/>
    <w:rsid w:val="004821F1"/>
    <w:rsid w:val="00484D69"/>
    <w:rsid w:val="00486C3D"/>
    <w:rsid w:val="00493504"/>
    <w:rsid w:val="00495128"/>
    <w:rsid w:val="00495B5C"/>
    <w:rsid w:val="00497821"/>
    <w:rsid w:val="004A0F36"/>
    <w:rsid w:val="004A2F5E"/>
    <w:rsid w:val="004A3496"/>
    <w:rsid w:val="004A50BA"/>
    <w:rsid w:val="004A534F"/>
    <w:rsid w:val="004B5B49"/>
    <w:rsid w:val="004B61DE"/>
    <w:rsid w:val="004B66DB"/>
    <w:rsid w:val="004C0926"/>
    <w:rsid w:val="004C0E38"/>
    <w:rsid w:val="004C7D26"/>
    <w:rsid w:val="004D60C5"/>
    <w:rsid w:val="004D6407"/>
    <w:rsid w:val="004E05C3"/>
    <w:rsid w:val="004E1610"/>
    <w:rsid w:val="004E2DD6"/>
    <w:rsid w:val="004E5057"/>
    <w:rsid w:val="004E574C"/>
    <w:rsid w:val="004F6561"/>
    <w:rsid w:val="005007C0"/>
    <w:rsid w:val="00503E8E"/>
    <w:rsid w:val="005136DF"/>
    <w:rsid w:val="00513D5D"/>
    <w:rsid w:val="00515367"/>
    <w:rsid w:val="00516105"/>
    <w:rsid w:val="00517B9B"/>
    <w:rsid w:val="00520C47"/>
    <w:rsid w:val="00525AAA"/>
    <w:rsid w:val="00526370"/>
    <w:rsid w:val="00527B1A"/>
    <w:rsid w:val="00533B61"/>
    <w:rsid w:val="00534E7D"/>
    <w:rsid w:val="00534E81"/>
    <w:rsid w:val="0054007B"/>
    <w:rsid w:val="00541325"/>
    <w:rsid w:val="00542F04"/>
    <w:rsid w:val="00543764"/>
    <w:rsid w:val="00545246"/>
    <w:rsid w:val="00545414"/>
    <w:rsid w:val="00552A5F"/>
    <w:rsid w:val="00552E33"/>
    <w:rsid w:val="0055639A"/>
    <w:rsid w:val="005603B6"/>
    <w:rsid w:val="00565A7B"/>
    <w:rsid w:val="00566349"/>
    <w:rsid w:val="00566A86"/>
    <w:rsid w:val="00567646"/>
    <w:rsid w:val="00574F8F"/>
    <w:rsid w:val="005813FD"/>
    <w:rsid w:val="0058290D"/>
    <w:rsid w:val="00584735"/>
    <w:rsid w:val="00587B06"/>
    <w:rsid w:val="005957FB"/>
    <w:rsid w:val="005958CA"/>
    <w:rsid w:val="005A02D4"/>
    <w:rsid w:val="005A1651"/>
    <w:rsid w:val="005A7EE5"/>
    <w:rsid w:val="005B0916"/>
    <w:rsid w:val="005B0C8A"/>
    <w:rsid w:val="005B20B1"/>
    <w:rsid w:val="005B4E65"/>
    <w:rsid w:val="005C07C3"/>
    <w:rsid w:val="005C6D45"/>
    <w:rsid w:val="005C7592"/>
    <w:rsid w:val="005D5146"/>
    <w:rsid w:val="005D6FB0"/>
    <w:rsid w:val="005E42D2"/>
    <w:rsid w:val="005E4A97"/>
    <w:rsid w:val="005E5C12"/>
    <w:rsid w:val="005E6441"/>
    <w:rsid w:val="005F1612"/>
    <w:rsid w:val="005F4302"/>
    <w:rsid w:val="006006B1"/>
    <w:rsid w:val="006015E0"/>
    <w:rsid w:val="00605388"/>
    <w:rsid w:val="00606BCB"/>
    <w:rsid w:val="00607D25"/>
    <w:rsid w:val="00611F79"/>
    <w:rsid w:val="00622261"/>
    <w:rsid w:val="006227E2"/>
    <w:rsid w:val="00623A7B"/>
    <w:rsid w:val="00625CEB"/>
    <w:rsid w:val="00635392"/>
    <w:rsid w:val="00635423"/>
    <w:rsid w:val="00635EFA"/>
    <w:rsid w:val="00637166"/>
    <w:rsid w:val="006407EA"/>
    <w:rsid w:val="0064088D"/>
    <w:rsid w:val="00641C10"/>
    <w:rsid w:val="006436E7"/>
    <w:rsid w:val="0064652B"/>
    <w:rsid w:val="0066325F"/>
    <w:rsid w:val="00667ED9"/>
    <w:rsid w:val="0067359D"/>
    <w:rsid w:val="006737BF"/>
    <w:rsid w:val="00675235"/>
    <w:rsid w:val="006758BC"/>
    <w:rsid w:val="00680ECF"/>
    <w:rsid w:val="006825C9"/>
    <w:rsid w:val="006910C6"/>
    <w:rsid w:val="00693A20"/>
    <w:rsid w:val="00693E0A"/>
    <w:rsid w:val="006954B8"/>
    <w:rsid w:val="00695C17"/>
    <w:rsid w:val="006A1317"/>
    <w:rsid w:val="006A4379"/>
    <w:rsid w:val="006A4F32"/>
    <w:rsid w:val="006A58F9"/>
    <w:rsid w:val="006A5CA4"/>
    <w:rsid w:val="006A76EC"/>
    <w:rsid w:val="006A78E0"/>
    <w:rsid w:val="006B20D1"/>
    <w:rsid w:val="006B5932"/>
    <w:rsid w:val="006B6CED"/>
    <w:rsid w:val="006B79E1"/>
    <w:rsid w:val="006C79DB"/>
    <w:rsid w:val="006C7E4B"/>
    <w:rsid w:val="006C7E7B"/>
    <w:rsid w:val="006D7B41"/>
    <w:rsid w:val="006F10B0"/>
    <w:rsid w:val="006F227F"/>
    <w:rsid w:val="00700C17"/>
    <w:rsid w:val="00704B37"/>
    <w:rsid w:val="0071004B"/>
    <w:rsid w:val="00710B5F"/>
    <w:rsid w:val="0071439C"/>
    <w:rsid w:val="007171DC"/>
    <w:rsid w:val="007176EB"/>
    <w:rsid w:val="00717B69"/>
    <w:rsid w:val="00722243"/>
    <w:rsid w:val="00726060"/>
    <w:rsid w:val="00726737"/>
    <w:rsid w:val="0073060C"/>
    <w:rsid w:val="007336B5"/>
    <w:rsid w:val="00742480"/>
    <w:rsid w:val="00742E4A"/>
    <w:rsid w:val="00743C04"/>
    <w:rsid w:val="00743D9E"/>
    <w:rsid w:val="007451A2"/>
    <w:rsid w:val="00746534"/>
    <w:rsid w:val="007468E3"/>
    <w:rsid w:val="0074776D"/>
    <w:rsid w:val="00747E20"/>
    <w:rsid w:val="00753C49"/>
    <w:rsid w:val="007545C2"/>
    <w:rsid w:val="007558EA"/>
    <w:rsid w:val="00757C7A"/>
    <w:rsid w:val="00761F2E"/>
    <w:rsid w:val="00762AC6"/>
    <w:rsid w:val="00763C94"/>
    <w:rsid w:val="00765F10"/>
    <w:rsid w:val="0076681D"/>
    <w:rsid w:val="00767991"/>
    <w:rsid w:val="00770B5A"/>
    <w:rsid w:val="00771A8A"/>
    <w:rsid w:val="0077259A"/>
    <w:rsid w:val="00772602"/>
    <w:rsid w:val="00773070"/>
    <w:rsid w:val="00773A9A"/>
    <w:rsid w:val="00777614"/>
    <w:rsid w:val="007805C0"/>
    <w:rsid w:val="0078105F"/>
    <w:rsid w:val="0078165E"/>
    <w:rsid w:val="00785475"/>
    <w:rsid w:val="00786F7A"/>
    <w:rsid w:val="007A2547"/>
    <w:rsid w:val="007A2E9B"/>
    <w:rsid w:val="007A5DA3"/>
    <w:rsid w:val="007B22FB"/>
    <w:rsid w:val="007B46A8"/>
    <w:rsid w:val="007B5DD7"/>
    <w:rsid w:val="007B7E1C"/>
    <w:rsid w:val="007C26D7"/>
    <w:rsid w:val="007C34FD"/>
    <w:rsid w:val="007C5CA3"/>
    <w:rsid w:val="007C67F6"/>
    <w:rsid w:val="007C7A7C"/>
    <w:rsid w:val="007D070B"/>
    <w:rsid w:val="007D10AE"/>
    <w:rsid w:val="007D291E"/>
    <w:rsid w:val="007D7E6A"/>
    <w:rsid w:val="007E012C"/>
    <w:rsid w:val="007E301F"/>
    <w:rsid w:val="007E4C15"/>
    <w:rsid w:val="007E6D82"/>
    <w:rsid w:val="007F24ED"/>
    <w:rsid w:val="007F381F"/>
    <w:rsid w:val="007F6E69"/>
    <w:rsid w:val="0080240D"/>
    <w:rsid w:val="008076B9"/>
    <w:rsid w:val="008076D6"/>
    <w:rsid w:val="008111D9"/>
    <w:rsid w:val="0081135D"/>
    <w:rsid w:val="00811375"/>
    <w:rsid w:val="008114C4"/>
    <w:rsid w:val="008139C9"/>
    <w:rsid w:val="008217B0"/>
    <w:rsid w:val="008242F1"/>
    <w:rsid w:val="00831020"/>
    <w:rsid w:val="00835439"/>
    <w:rsid w:val="00840164"/>
    <w:rsid w:val="008406FF"/>
    <w:rsid w:val="008562AF"/>
    <w:rsid w:val="008602FE"/>
    <w:rsid w:val="00861E6B"/>
    <w:rsid w:val="00863A11"/>
    <w:rsid w:val="00863D0E"/>
    <w:rsid w:val="00865106"/>
    <w:rsid w:val="00867644"/>
    <w:rsid w:val="00867B38"/>
    <w:rsid w:val="0087066A"/>
    <w:rsid w:val="008712A2"/>
    <w:rsid w:val="00874F4A"/>
    <w:rsid w:val="00886213"/>
    <w:rsid w:val="00887FFA"/>
    <w:rsid w:val="0089336D"/>
    <w:rsid w:val="008936DD"/>
    <w:rsid w:val="008A3213"/>
    <w:rsid w:val="008A3922"/>
    <w:rsid w:val="008A7876"/>
    <w:rsid w:val="008B249F"/>
    <w:rsid w:val="008B6CBC"/>
    <w:rsid w:val="008C2C59"/>
    <w:rsid w:val="008C3FC4"/>
    <w:rsid w:val="008D5A90"/>
    <w:rsid w:val="008D6E65"/>
    <w:rsid w:val="008D7DB7"/>
    <w:rsid w:val="008E34AD"/>
    <w:rsid w:val="008F0885"/>
    <w:rsid w:val="008F44DE"/>
    <w:rsid w:val="00901795"/>
    <w:rsid w:val="00901F7A"/>
    <w:rsid w:val="009043F2"/>
    <w:rsid w:val="00904509"/>
    <w:rsid w:val="00905AF9"/>
    <w:rsid w:val="00906FB7"/>
    <w:rsid w:val="00907F3E"/>
    <w:rsid w:val="00915D9F"/>
    <w:rsid w:val="00917E60"/>
    <w:rsid w:val="009227F3"/>
    <w:rsid w:val="00925EB4"/>
    <w:rsid w:val="00930865"/>
    <w:rsid w:val="00954389"/>
    <w:rsid w:val="0095556E"/>
    <w:rsid w:val="00955B9C"/>
    <w:rsid w:val="00956F10"/>
    <w:rsid w:val="009628A3"/>
    <w:rsid w:val="009634EF"/>
    <w:rsid w:val="0096392E"/>
    <w:rsid w:val="00963986"/>
    <w:rsid w:val="00964ECF"/>
    <w:rsid w:val="00966082"/>
    <w:rsid w:val="00970582"/>
    <w:rsid w:val="00973E9E"/>
    <w:rsid w:val="009743A7"/>
    <w:rsid w:val="00974EC6"/>
    <w:rsid w:val="00977001"/>
    <w:rsid w:val="009812A9"/>
    <w:rsid w:val="00982A39"/>
    <w:rsid w:val="0098390D"/>
    <w:rsid w:val="009850B1"/>
    <w:rsid w:val="0099484F"/>
    <w:rsid w:val="009979A2"/>
    <w:rsid w:val="009A09B1"/>
    <w:rsid w:val="009A2CEB"/>
    <w:rsid w:val="009A3818"/>
    <w:rsid w:val="009A510D"/>
    <w:rsid w:val="009A7ACB"/>
    <w:rsid w:val="009B4EF0"/>
    <w:rsid w:val="009B65CF"/>
    <w:rsid w:val="009C0387"/>
    <w:rsid w:val="009C086A"/>
    <w:rsid w:val="009C0C90"/>
    <w:rsid w:val="009C115B"/>
    <w:rsid w:val="009C1301"/>
    <w:rsid w:val="009C424D"/>
    <w:rsid w:val="009C7A84"/>
    <w:rsid w:val="009D10CF"/>
    <w:rsid w:val="009D42A0"/>
    <w:rsid w:val="009D4757"/>
    <w:rsid w:val="009D5DAC"/>
    <w:rsid w:val="009E077F"/>
    <w:rsid w:val="009E58C5"/>
    <w:rsid w:val="009E6990"/>
    <w:rsid w:val="009F1398"/>
    <w:rsid w:val="009F338E"/>
    <w:rsid w:val="009F53BA"/>
    <w:rsid w:val="009F61D6"/>
    <w:rsid w:val="009F71F2"/>
    <w:rsid w:val="00A0188B"/>
    <w:rsid w:val="00A029E2"/>
    <w:rsid w:val="00A046B5"/>
    <w:rsid w:val="00A06D4B"/>
    <w:rsid w:val="00A13B65"/>
    <w:rsid w:val="00A16948"/>
    <w:rsid w:val="00A17410"/>
    <w:rsid w:val="00A2240B"/>
    <w:rsid w:val="00A24008"/>
    <w:rsid w:val="00A255B4"/>
    <w:rsid w:val="00A2791A"/>
    <w:rsid w:val="00A30A84"/>
    <w:rsid w:val="00A31B13"/>
    <w:rsid w:val="00A340C4"/>
    <w:rsid w:val="00A34DAC"/>
    <w:rsid w:val="00A34FD4"/>
    <w:rsid w:val="00A40148"/>
    <w:rsid w:val="00A4351D"/>
    <w:rsid w:val="00A43AFB"/>
    <w:rsid w:val="00A445A8"/>
    <w:rsid w:val="00A51F81"/>
    <w:rsid w:val="00A55442"/>
    <w:rsid w:val="00A57321"/>
    <w:rsid w:val="00A608DF"/>
    <w:rsid w:val="00A638F3"/>
    <w:rsid w:val="00A71678"/>
    <w:rsid w:val="00A71A4D"/>
    <w:rsid w:val="00A71CF4"/>
    <w:rsid w:val="00A75588"/>
    <w:rsid w:val="00A81A4F"/>
    <w:rsid w:val="00A81C93"/>
    <w:rsid w:val="00A905CE"/>
    <w:rsid w:val="00A94CFC"/>
    <w:rsid w:val="00A97B11"/>
    <w:rsid w:val="00A97D54"/>
    <w:rsid w:val="00AA0AE7"/>
    <w:rsid w:val="00AA25B1"/>
    <w:rsid w:val="00AA39D6"/>
    <w:rsid w:val="00AA3ED9"/>
    <w:rsid w:val="00AA7F59"/>
    <w:rsid w:val="00AB367A"/>
    <w:rsid w:val="00AB3C29"/>
    <w:rsid w:val="00AC0126"/>
    <w:rsid w:val="00AC0BBB"/>
    <w:rsid w:val="00AC4AA7"/>
    <w:rsid w:val="00AC69FE"/>
    <w:rsid w:val="00AC7E4E"/>
    <w:rsid w:val="00AD0098"/>
    <w:rsid w:val="00AD2459"/>
    <w:rsid w:val="00AD2911"/>
    <w:rsid w:val="00AE0C66"/>
    <w:rsid w:val="00AE1BAC"/>
    <w:rsid w:val="00AF22B1"/>
    <w:rsid w:val="00AF2A09"/>
    <w:rsid w:val="00AF3CBD"/>
    <w:rsid w:val="00AF7694"/>
    <w:rsid w:val="00B03E30"/>
    <w:rsid w:val="00B05396"/>
    <w:rsid w:val="00B057FA"/>
    <w:rsid w:val="00B11690"/>
    <w:rsid w:val="00B15217"/>
    <w:rsid w:val="00B209F1"/>
    <w:rsid w:val="00B23857"/>
    <w:rsid w:val="00B23FF5"/>
    <w:rsid w:val="00B243D5"/>
    <w:rsid w:val="00B26721"/>
    <w:rsid w:val="00B36876"/>
    <w:rsid w:val="00B406C1"/>
    <w:rsid w:val="00B40A54"/>
    <w:rsid w:val="00B40A9B"/>
    <w:rsid w:val="00B410E3"/>
    <w:rsid w:val="00B45D1A"/>
    <w:rsid w:val="00B51781"/>
    <w:rsid w:val="00B5202F"/>
    <w:rsid w:val="00B575C4"/>
    <w:rsid w:val="00B6239F"/>
    <w:rsid w:val="00B65CC7"/>
    <w:rsid w:val="00B77A07"/>
    <w:rsid w:val="00B828E3"/>
    <w:rsid w:val="00B83622"/>
    <w:rsid w:val="00B83A37"/>
    <w:rsid w:val="00B85BBB"/>
    <w:rsid w:val="00B941FD"/>
    <w:rsid w:val="00B96507"/>
    <w:rsid w:val="00BA4A21"/>
    <w:rsid w:val="00BA5E90"/>
    <w:rsid w:val="00BA7610"/>
    <w:rsid w:val="00BB09D9"/>
    <w:rsid w:val="00BB29C4"/>
    <w:rsid w:val="00BB2EA1"/>
    <w:rsid w:val="00BB6CDD"/>
    <w:rsid w:val="00BC109E"/>
    <w:rsid w:val="00BC3E5F"/>
    <w:rsid w:val="00BC517C"/>
    <w:rsid w:val="00BC6682"/>
    <w:rsid w:val="00BC7D29"/>
    <w:rsid w:val="00BC7E41"/>
    <w:rsid w:val="00BD0140"/>
    <w:rsid w:val="00BD38EB"/>
    <w:rsid w:val="00BD4406"/>
    <w:rsid w:val="00BD584C"/>
    <w:rsid w:val="00BE003E"/>
    <w:rsid w:val="00BE16E9"/>
    <w:rsid w:val="00BE19BE"/>
    <w:rsid w:val="00BE2A25"/>
    <w:rsid w:val="00BE3E2E"/>
    <w:rsid w:val="00BE3F20"/>
    <w:rsid w:val="00BE5C30"/>
    <w:rsid w:val="00BE7DEF"/>
    <w:rsid w:val="00BF50EA"/>
    <w:rsid w:val="00BF53E9"/>
    <w:rsid w:val="00C019C2"/>
    <w:rsid w:val="00C14BD4"/>
    <w:rsid w:val="00C15405"/>
    <w:rsid w:val="00C15ACF"/>
    <w:rsid w:val="00C22622"/>
    <w:rsid w:val="00C24BE7"/>
    <w:rsid w:val="00C26A8B"/>
    <w:rsid w:val="00C26E4E"/>
    <w:rsid w:val="00C34743"/>
    <w:rsid w:val="00C40AEA"/>
    <w:rsid w:val="00C421DE"/>
    <w:rsid w:val="00C433D2"/>
    <w:rsid w:val="00C55593"/>
    <w:rsid w:val="00C55E6D"/>
    <w:rsid w:val="00C612BF"/>
    <w:rsid w:val="00C649C2"/>
    <w:rsid w:val="00C65D04"/>
    <w:rsid w:val="00C726A2"/>
    <w:rsid w:val="00C742FC"/>
    <w:rsid w:val="00C748D8"/>
    <w:rsid w:val="00C74B9C"/>
    <w:rsid w:val="00C76DB6"/>
    <w:rsid w:val="00C816E6"/>
    <w:rsid w:val="00C844A6"/>
    <w:rsid w:val="00C87DD5"/>
    <w:rsid w:val="00C87E01"/>
    <w:rsid w:val="00C92ED2"/>
    <w:rsid w:val="00C9410F"/>
    <w:rsid w:val="00C96312"/>
    <w:rsid w:val="00C9670A"/>
    <w:rsid w:val="00CA2595"/>
    <w:rsid w:val="00CA45C8"/>
    <w:rsid w:val="00CB1390"/>
    <w:rsid w:val="00CB3A65"/>
    <w:rsid w:val="00CC0158"/>
    <w:rsid w:val="00CC187E"/>
    <w:rsid w:val="00CC2910"/>
    <w:rsid w:val="00CC2DFC"/>
    <w:rsid w:val="00CC3A9D"/>
    <w:rsid w:val="00CC4E91"/>
    <w:rsid w:val="00CC75DD"/>
    <w:rsid w:val="00CD7F23"/>
    <w:rsid w:val="00CE16CC"/>
    <w:rsid w:val="00CE2789"/>
    <w:rsid w:val="00CE4632"/>
    <w:rsid w:val="00CE5C86"/>
    <w:rsid w:val="00CE682A"/>
    <w:rsid w:val="00CF215A"/>
    <w:rsid w:val="00CF3704"/>
    <w:rsid w:val="00CF386D"/>
    <w:rsid w:val="00CF5042"/>
    <w:rsid w:val="00CF60F4"/>
    <w:rsid w:val="00D0414C"/>
    <w:rsid w:val="00D05D9B"/>
    <w:rsid w:val="00D06E10"/>
    <w:rsid w:val="00D075A5"/>
    <w:rsid w:val="00D077F2"/>
    <w:rsid w:val="00D10385"/>
    <w:rsid w:val="00D1046F"/>
    <w:rsid w:val="00D10EA0"/>
    <w:rsid w:val="00D10FDB"/>
    <w:rsid w:val="00D1221A"/>
    <w:rsid w:val="00D12371"/>
    <w:rsid w:val="00D16AD5"/>
    <w:rsid w:val="00D20466"/>
    <w:rsid w:val="00D22664"/>
    <w:rsid w:val="00D23C5E"/>
    <w:rsid w:val="00D23CAE"/>
    <w:rsid w:val="00D23FAD"/>
    <w:rsid w:val="00D24AE6"/>
    <w:rsid w:val="00D3267B"/>
    <w:rsid w:val="00D464B2"/>
    <w:rsid w:val="00D548B3"/>
    <w:rsid w:val="00D54C4B"/>
    <w:rsid w:val="00D5567A"/>
    <w:rsid w:val="00D5642B"/>
    <w:rsid w:val="00D60A21"/>
    <w:rsid w:val="00D625F1"/>
    <w:rsid w:val="00D64449"/>
    <w:rsid w:val="00D66F3D"/>
    <w:rsid w:val="00D73664"/>
    <w:rsid w:val="00D82809"/>
    <w:rsid w:val="00D86029"/>
    <w:rsid w:val="00D90376"/>
    <w:rsid w:val="00D93357"/>
    <w:rsid w:val="00D93C28"/>
    <w:rsid w:val="00D94B43"/>
    <w:rsid w:val="00DA38C0"/>
    <w:rsid w:val="00DA5526"/>
    <w:rsid w:val="00DA7190"/>
    <w:rsid w:val="00DB0339"/>
    <w:rsid w:val="00DB3C46"/>
    <w:rsid w:val="00DB3D63"/>
    <w:rsid w:val="00DB4A3A"/>
    <w:rsid w:val="00DB5FAF"/>
    <w:rsid w:val="00DB6998"/>
    <w:rsid w:val="00DC278B"/>
    <w:rsid w:val="00DC3263"/>
    <w:rsid w:val="00DC5B8A"/>
    <w:rsid w:val="00DC64F7"/>
    <w:rsid w:val="00DD28E8"/>
    <w:rsid w:val="00DD40DA"/>
    <w:rsid w:val="00DD6FFF"/>
    <w:rsid w:val="00DE32D1"/>
    <w:rsid w:val="00DE49A1"/>
    <w:rsid w:val="00DE63CD"/>
    <w:rsid w:val="00DF1DEE"/>
    <w:rsid w:val="00DF26B8"/>
    <w:rsid w:val="00DF6B1D"/>
    <w:rsid w:val="00DF7186"/>
    <w:rsid w:val="00DF7BC7"/>
    <w:rsid w:val="00E021A1"/>
    <w:rsid w:val="00E056C9"/>
    <w:rsid w:val="00E061E4"/>
    <w:rsid w:val="00E06E2A"/>
    <w:rsid w:val="00E0701B"/>
    <w:rsid w:val="00E078C1"/>
    <w:rsid w:val="00E100FC"/>
    <w:rsid w:val="00E10803"/>
    <w:rsid w:val="00E15D52"/>
    <w:rsid w:val="00E1647E"/>
    <w:rsid w:val="00E22BBD"/>
    <w:rsid w:val="00E238A8"/>
    <w:rsid w:val="00E25FF5"/>
    <w:rsid w:val="00E27517"/>
    <w:rsid w:val="00E31CD8"/>
    <w:rsid w:val="00E3200C"/>
    <w:rsid w:val="00E3251D"/>
    <w:rsid w:val="00E471C5"/>
    <w:rsid w:val="00E5399B"/>
    <w:rsid w:val="00E62BB6"/>
    <w:rsid w:val="00E70EA5"/>
    <w:rsid w:val="00E759D4"/>
    <w:rsid w:val="00E76665"/>
    <w:rsid w:val="00E76D40"/>
    <w:rsid w:val="00E76EA4"/>
    <w:rsid w:val="00E77C7D"/>
    <w:rsid w:val="00E84686"/>
    <w:rsid w:val="00E90E8E"/>
    <w:rsid w:val="00E913D0"/>
    <w:rsid w:val="00E91464"/>
    <w:rsid w:val="00E944FD"/>
    <w:rsid w:val="00E96711"/>
    <w:rsid w:val="00EA07DB"/>
    <w:rsid w:val="00EA28EE"/>
    <w:rsid w:val="00EA293B"/>
    <w:rsid w:val="00EA2D45"/>
    <w:rsid w:val="00EA3817"/>
    <w:rsid w:val="00EB68CE"/>
    <w:rsid w:val="00EB71A9"/>
    <w:rsid w:val="00EC3AF1"/>
    <w:rsid w:val="00EC5581"/>
    <w:rsid w:val="00EC630A"/>
    <w:rsid w:val="00ED2693"/>
    <w:rsid w:val="00EE566D"/>
    <w:rsid w:val="00EE7501"/>
    <w:rsid w:val="00EF4197"/>
    <w:rsid w:val="00F04EF3"/>
    <w:rsid w:val="00F05EAA"/>
    <w:rsid w:val="00F14E3D"/>
    <w:rsid w:val="00F222AB"/>
    <w:rsid w:val="00F23698"/>
    <w:rsid w:val="00F23A4D"/>
    <w:rsid w:val="00F254C7"/>
    <w:rsid w:val="00F2555F"/>
    <w:rsid w:val="00F275CE"/>
    <w:rsid w:val="00F34008"/>
    <w:rsid w:val="00F3456D"/>
    <w:rsid w:val="00F46CBA"/>
    <w:rsid w:val="00F4706E"/>
    <w:rsid w:val="00F6577A"/>
    <w:rsid w:val="00F669EB"/>
    <w:rsid w:val="00F70179"/>
    <w:rsid w:val="00F71B0E"/>
    <w:rsid w:val="00F729D5"/>
    <w:rsid w:val="00F735D0"/>
    <w:rsid w:val="00F743E4"/>
    <w:rsid w:val="00F771B5"/>
    <w:rsid w:val="00F82399"/>
    <w:rsid w:val="00F83449"/>
    <w:rsid w:val="00F836C6"/>
    <w:rsid w:val="00F84DCD"/>
    <w:rsid w:val="00F850BD"/>
    <w:rsid w:val="00F9018B"/>
    <w:rsid w:val="00FA48E4"/>
    <w:rsid w:val="00FA72FD"/>
    <w:rsid w:val="00FB08CD"/>
    <w:rsid w:val="00FB130B"/>
    <w:rsid w:val="00FB5AF2"/>
    <w:rsid w:val="00FC0B7C"/>
    <w:rsid w:val="00FC3B8D"/>
    <w:rsid w:val="00FC6C19"/>
    <w:rsid w:val="00FD034A"/>
    <w:rsid w:val="00FD6698"/>
    <w:rsid w:val="00FD6DE6"/>
    <w:rsid w:val="00FE500D"/>
    <w:rsid w:val="00FE57C9"/>
    <w:rsid w:val="00FE610B"/>
    <w:rsid w:val="00FF0DB0"/>
    <w:rsid w:val="00FF1C80"/>
    <w:rsid w:val="00FF22F8"/>
    <w:rsid w:val="00FF28A9"/>
    <w:rsid w:val="00FF2F7A"/>
    <w:rsid w:val="00FF6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86DCE"/>
  <w15:docId w15:val="{741335B8-F9B1-49C1-9372-C827CD08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449"/>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Normal"/>
    <w:qFormat/>
    <w:rsid w:val="00974EC6"/>
    <w:pPr>
      <w:outlineLvl w:val="0"/>
    </w:pPr>
    <w:rPr>
      <w:b/>
      <w:sz w:val="36"/>
    </w:rPr>
  </w:style>
  <w:style w:type="paragraph" w:styleId="Heading2">
    <w:name w:val="heading 2"/>
    <w:basedOn w:val="Normal"/>
    <w:next w:val="Normal"/>
    <w:autoRedefine/>
    <w:qFormat/>
    <w:rsid w:val="002B42CF"/>
    <w:pPr>
      <w:keepNext/>
      <w:numPr>
        <w:numId w:val="6"/>
      </w:numPr>
      <w:spacing w:after="100" w:afterAutospacing="1"/>
      <w:outlineLvl w:val="1"/>
    </w:pPr>
    <w:rPr>
      <w:rFonts w:ascii="Arial" w:hAnsi="Arial" w:cs="Arial"/>
      <w:b/>
    </w:rPr>
  </w:style>
  <w:style w:type="paragraph" w:styleId="Heading3">
    <w:name w:val="heading 3"/>
    <w:basedOn w:val="Normal"/>
    <w:next w:val="Normal"/>
    <w:qFormat/>
    <w:rsid w:val="00974EC6"/>
    <w:pPr>
      <w:numPr>
        <w:ilvl w:val="1"/>
        <w:numId w:val="1"/>
      </w:numPr>
      <w:outlineLvl w:val="2"/>
    </w:pPr>
    <w:rPr>
      <w:b/>
    </w:rPr>
  </w:style>
  <w:style w:type="paragraph" w:styleId="Heading4">
    <w:name w:val="heading 4"/>
    <w:basedOn w:val="Normal"/>
    <w:next w:val="Normal"/>
    <w:qFormat/>
    <w:rsid w:val="00974EC6"/>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974EC6"/>
    <w:pPr>
      <w:numPr>
        <w:ilvl w:val="4"/>
        <w:numId w:val="1"/>
      </w:numPr>
      <w:spacing w:before="240" w:after="60"/>
      <w:outlineLvl w:val="4"/>
    </w:pPr>
    <w:rPr>
      <w:b/>
      <w:bCs/>
      <w:i/>
      <w:iCs/>
      <w:sz w:val="26"/>
      <w:szCs w:val="26"/>
    </w:rPr>
  </w:style>
  <w:style w:type="paragraph" w:styleId="Heading6">
    <w:name w:val="heading 6"/>
    <w:basedOn w:val="Normal"/>
    <w:next w:val="Normal"/>
    <w:qFormat/>
    <w:rsid w:val="00974EC6"/>
    <w:pPr>
      <w:numPr>
        <w:ilvl w:val="5"/>
        <w:numId w:val="1"/>
      </w:numPr>
      <w:spacing w:before="240" w:after="60"/>
      <w:outlineLvl w:val="5"/>
    </w:pPr>
    <w:rPr>
      <w:rFonts w:ascii="Times New Roman" w:hAnsi="Times New Roman"/>
      <w:b/>
      <w:bCs/>
    </w:rPr>
  </w:style>
  <w:style w:type="paragraph" w:styleId="Heading7">
    <w:name w:val="heading 7"/>
    <w:basedOn w:val="Normal"/>
    <w:next w:val="Normal"/>
    <w:qFormat/>
    <w:rsid w:val="00974EC6"/>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974EC6"/>
    <w:pPr>
      <w:numPr>
        <w:ilvl w:val="7"/>
        <w:numId w:val="1"/>
      </w:numPr>
      <w:spacing w:before="240" w:after="60"/>
      <w:outlineLvl w:val="7"/>
    </w:pPr>
    <w:rPr>
      <w:rFonts w:ascii="Times New Roman" w:hAnsi="Times New Roman"/>
      <w:i/>
      <w:iCs/>
    </w:rPr>
  </w:style>
  <w:style w:type="paragraph" w:styleId="Heading9">
    <w:name w:val="heading 9"/>
    <w:basedOn w:val="Normal"/>
    <w:next w:val="Normal"/>
    <w:qFormat/>
    <w:rsid w:val="00974EC6"/>
    <w:pPr>
      <w:numPr>
        <w:ilvl w:val="8"/>
        <w:numId w:val="1"/>
      </w:numPr>
      <w:spacing w:before="240" w:after="60"/>
      <w:outlineLvl w:val="8"/>
    </w:pPr>
    <w:rPr>
      <w:rFonts w:cs="Arial"/>
    </w:rPr>
  </w:style>
  <w:style w:type="character" w:default="1" w:styleId="DefaultParagraphFont">
    <w:name w:val="Default Paragraph Font"/>
    <w:uiPriority w:val="1"/>
    <w:semiHidden/>
    <w:unhideWhenUsed/>
    <w:rsid w:val="00D644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4449"/>
  </w:style>
  <w:style w:type="character" w:styleId="PageNumber">
    <w:name w:val="page number"/>
    <w:basedOn w:val="DefaultParagraphFont"/>
    <w:rsid w:val="00974EC6"/>
    <w:rPr>
      <w:rFonts w:ascii="Arial" w:hAnsi="Arial"/>
      <w:sz w:val="16"/>
    </w:rPr>
  </w:style>
  <w:style w:type="paragraph" w:styleId="Footer">
    <w:name w:val="footer"/>
    <w:basedOn w:val="Normal"/>
    <w:rsid w:val="00974EC6"/>
    <w:rPr>
      <w:sz w:val="16"/>
    </w:rPr>
  </w:style>
  <w:style w:type="paragraph" w:styleId="Header">
    <w:name w:val="header"/>
    <w:basedOn w:val="Normal"/>
    <w:rsid w:val="00974EC6"/>
    <w:rPr>
      <w:sz w:val="16"/>
    </w:rPr>
  </w:style>
  <w:style w:type="character" w:styleId="Hyperlink">
    <w:name w:val="Hyperlink"/>
    <w:basedOn w:val="DefaultParagraphFont"/>
    <w:rsid w:val="00974EC6"/>
    <w:rPr>
      <w:color w:val="0000FF"/>
      <w:u w:val="single"/>
    </w:rPr>
  </w:style>
  <w:style w:type="table" w:styleId="TableGrid">
    <w:name w:val="Table Grid"/>
    <w:basedOn w:val="TableNormal"/>
    <w:rsid w:val="00974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974EC6"/>
    <w:rPr>
      <w:color w:val="800080"/>
      <w:u w:val="single"/>
    </w:rPr>
  </w:style>
  <w:style w:type="paragraph" w:customStyle="1" w:styleId="Style1">
    <w:name w:val="Style1"/>
    <w:basedOn w:val="Normal"/>
    <w:rsid w:val="00974EC6"/>
    <w:rPr>
      <w:rFonts w:ascii="Times New Roman" w:hAnsi="Times New Roman"/>
      <w:lang w:eastAsia="en-GB"/>
    </w:rPr>
  </w:style>
  <w:style w:type="paragraph" w:styleId="BodyText">
    <w:name w:val="Body Text"/>
    <w:basedOn w:val="Normal"/>
    <w:link w:val="BodyTextChar"/>
    <w:rsid w:val="00974EC6"/>
    <w:pPr>
      <w:numPr>
        <w:ilvl w:val="1"/>
        <w:numId w:val="2"/>
      </w:numPr>
      <w:tabs>
        <w:tab w:val="left" w:pos="924"/>
      </w:tabs>
      <w:spacing w:before="100" w:beforeAutospacing="1" w:after="100" w:afterAutospacing="1"/>
    </w:pPr>
    <w:rPr>
      <w:lang w:eastAsia="en-GB"/>
    </w:rPr>
  </w:style>
  <w:style w:type="paragraph" w:styleId="BalloonText">
    <w:name w:val="Balloon Text"/>
    <w:basedOn w:val="Normal"/>
    <w:semiHidden/>
    <w:rsid w:val="00974EC6"/>
    <w:rPr>
      <w:rFonts w:ascii="Tahoma" w:hAnsi="Tahoma" w:cs="Tahoma"/>
      <w:sz w:val="16"/>
      <w:szCs w:val="16"/>
    </w:rPr>
  </w:style>
  <w:style w:type="paragraph" w:styleId="TOC1">
    <w:name w:val="toc 1"/>
    <w:basedOn w:val="Normal"/>
    <w:next w:val="Normal"/>
    <w:autoRedefine/>
    <w:semiHidden/>
    <w:rsid w:val="00974EC6"/>
  </w:style>
  <w:style w:type="paragraph" w:styleId="TOC2">
    <w:name w:val="toc 2"/>
    <w:basedOn w:val="Normal"/>
    <w:next w:val="Normal"/>
    <w:autoRedefine/>
    <w:semiHidden/>
    <w:rsid w:val="00974EC6"/>
    <w:pPr>
      <w:spacing w:before="120"/>
      <w:ind w:left="221"/>
    </w:pPr>
    <w:rPr>
      <w:b/>
    </w:rPr>
  </w:style>
  <w:style w:type="paragraph" w:styleId="TOC3">
    <w:name w:val="toc 3"/>
    <w:basedOn w:val="Normal"/>
    <w:next w:val="Normal"/>
    <w:autoRedefine/>
    <w:semiHidden/>
    <w:rsid w:val="00974EC6"/>
    <w:pPr>
      <w:ind w:left="1134"/>
    </w:pPr>
  </w:style>
  <w:style w:type="paragraph" w:customStyle="1" w:styleId="TableHeading">
    <w:name w:val="Table Heading"/>
    <w:basedOn w:val="Normal"/>
    <w:rsid w:val="00974EC6"/>
    <w:pPr>
      <w:spacing w:before="60" w:after="60"/>
    </w:pPr>
    <w:rPr>
      <w:b/>
      <w:bCs/>
      <w:sz w:val="20"/>
    </w:rPr>
  </w:style>
  <w:style w:type="paragraph" w:customStyle="1" w:styleId="Style2">
    <w:name w:val="Style2"/>
    <w:basedOn w:val="BodyText"/>
    <w:autoRedefine/>
    <w:rsid w:val="00974EC6"/>
    <w:pPr>
      <w:numPr>
        <w:ilvl w:val="0"/>
        <w:numId w:val="0"/>
      </w:numPr>
    </w:pPr>
  </w:style>
  <w:style w:type="paragraph" w:customStyle="1" w:styleId="01-Level1-BB">
    <w:name w:val="01-Level1-BB"/>
    <w:basedOn w:val="Normal"/>
    <w:next w:val="Normal"/>
    <w:rsid w:val="00C26A8B"/>
    <w:pPr>
      <w:numPr>
        <w:numId w:val="3"/>
      </w:numPr>
      <w:jc w:val="both"/>
    </w:pPr>
    <w:rPr>
      <w:b/>
    </w:rPr>
  </w:style>
  <w:style w:type="paragraph" w:customStyle="1" w:styleId="01-Level2-BBChar">
    <w:name w:val="01-Level2-BB Char"/>
    <w:basedOn w:val="Normal"/>
    <w:next w:val="Normal"/>
    <w:link w:val="01-Level2-BBCharChar"/>
    <w:rsid w:val="00C26A8B"/>
    <w:pPr>
      <w:numPr>
        <w:ilvl w:val="1"/>
        <w:numId w:val="3"/>
      </w:numPr>
      <w:jc w:val="both"/>
    </w:pPr>
  </w:style>
  <w:style w:type="paragraph" w:customStyle="1" w:styleId="01-Level3-BBChar">
    <w:name w:val="01-Level3-BB Char"/>
    <w:basedOn w:val="Normal"/>
    <w:next w:val="Normal"/>
    <w:link w:val="01-Level3-BBCharChar"/>
    <w:rsid w:val="00C26A8B"/>
    <w:pPr>
      <w:numPr>
        <w:ilvl w:val="2"/>
        <w:numId w:val="3"/>
      </w:numPr>
      <w:jc w:val="both"/>
    </w:pPr>
  </w:style>
  <w:style w:type="paragraph" w:customStyle="1" w:styleId="01-Level4-BB">
    <w:name w:val="01-Level4-BB"/>
    <w:basedOn w:val="Normal"/>
    <w:next w:val="Normal"/>
    <w:rsid w:val="00C26A8B"/>
    <w:pPr>
      <w:numPr>
        <w:ilvl w:val="3"/>
        <w:numId w:val="3"/>
      </w:numPr>
      <w:jc w:val="both"/>
    </w:pPr>
  </w:style>
  <w:style w:type="paragraph" w:customStyle="1" w:styleId="01-Level5-BB">
    <w:name w:val="01-Level5-BB"/>
    <w:basedOn w:val="Normal"/>
    <w:next w:val="Normal"/>
    <w:rsid w:val="00C26A8B"/>
    <w:pPr>
      <w:numPr>
        <w:ilvl w:val="4"/>
        <w:numId w:val="3"/>
      </w:numPr>
      <w:jc w:val="both"/>
    </w:pPr>
  </w:style>
  <w:style w:type="character" w:customStyle="1" w:styleId="01-Level2-BBCharChar">
    <w:name w:val="01-Level2-BB Char Char"/>
    <w:basedOn w:val="DefaultParagraphFont"/>
    <w:link w:val="01-Level2-BBChar"/>
    <w:rsid w:val="00C26A8B"/>
    <w:rPr>
      <w:rFonts w:asciiTheme="minorHAnsi" w:eastAsiaTheme="minorHAnsi" w:hAnsiTheme="minorHAnsi" w:cstheme="minorBidi"/>
      <w:sz w:val="22"/>
      <w:szCs w:val="22"/>
      <w:lang w:eastAsia="en-US"/>
    </w:rPr>
  </w:style>
  <w:style w:type="character" w:customStyle="1" w:styleId="01-Level3-BBCharChar">
    <w:name w:val="01-Level3-BB Char Char"/>
    <w:basedOn w:val="DefaultParagraphFont"/>
    <w:link w:val="01-Level3-BBChar"/>
    <w:rsid w:val="00C26A8B"/>
    <w:rPr>
      <w:rFonts w:asciiTheme="minorHAnsi" w:eastAsiaTheme="minorHAnsi" w:hAnsiTheme="minorHAnsi" w:cstheme="minorBidi"/>
      <w:sz w:val="22"/>
      <w:szCs w:val="22"/>
      <w:lang w:eastAsia="en-US"/>
    </w:rPr>
  </w:style>
  <w:style w:type="paragraph" w:customStyle="1" w:styleId="list-lastone">
    <w:name w:val="list - last one"/>
    <w:basedOn w:val="List"/>
    <w:rsid w:val="00394C3C"/>
    <w:pPr>
      <w:numPr>
        <w:numId w:val="5"/>
      </w:numPr>
      <w:overflowPunct w:val="0"/>
      <w:adjustRightInd w:val="0"/>
      <w:spacing w:after="120" w:line="288" w:lineRule="auto"/>
      <w:textAlignment w:val="baseline"/>
    </w:pPr>
    <w:rPr>
      <w:sz w:val="20"/>
    </w:rPr>
  </w:style>
  <w:style w:type="paragraph" w:styleId="List">
    <w:name w:val="List"/>
    <w:basedOn w:val="Normal"/>
    <w:rsid w:val="00394C3C"/>
    <w:pPr>
      <w:ind w:left="283" w:hanging="283"/>
    </w:pPr>
  </w:style>
  <w:style w:type="paragraph" w:styleId="ListParagraph">
    <w:name w:val="List Paragraph"/>
    <w:basedOn w:val="Normal"/>
    <w:uiPriority w:val="34"/>
    <w:qFormat/>
    <w:rsid w:val="007E6D82"/>
    <w:pPr>
      <w:ind w:left="720"/>
      <w:contextualSpacing/>
    </w:pPr>
  </w:style>
  <w:style w:type="character" w:styleId="Emphasis">
    <w:name w:val="Emphasis"/>
    <w:basedOn w:val="DefaultParagraphFont"/>
    <w:uiPriority w:val="20"/>
    <w:qFormat/>
    <w:rsid w:val="00E76D40"/>
    <w:rPr>
      <w:i/>
      <w:iCs/>
    </w:rPr>
  </w:style>
  <w:style w:type="paragraph" w:customStyle="1" w:styleId="paragraph">
    <w:name w:val="paragraph"/>
    <w:basedOn w:val="Normal"/>
    <w:rsid w:val="00B85BB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B85BBB"/>
  </w:style>
  <w:style w:type="character" w:customStyle="1" w:styleId="eop">
    <w:name w:val="eop"/>
    <w:basedOn w:val="DefaultParagraphFont"/>
    <w:rsid w:val="00B85BBB"/>
  </w:style>
  <w:style w:type="paragraph" w:styleId="NoSpacing">
    <w:name w:val="No Spacing"/>
    <w:uiPriority w:val="1"/>
    <w:qFormat/>
    <w:rsid w:val="006758BC"/>
    <w:rPr>
      <w:rFonts w:asciiTheme="minorHAnsi" w:eastAsiaTheme="minorHAnsi" w:hAnsiTheme="minorHAnsi" w:cstheme="minorBidi"/>
      <w:sz w:val="22"/>
      <w:szCs w:val="22"/>
      <w:lang w:eastAsia="en-US"/>
    </w:rPr>
  </w:style>
  <w:style w:type="paragraph" w:customStyle="1" w:styleId="Default">
    <w:name w:val="Default"/>
    <w:rsid w:val="009A510D"/>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BE19BE"/>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060761"/>
    <w:rPr>
      <w:rFonts w:asciiTheme="minorHAnsi" w:eastAsiaTheme="minorHAnsi" w:hAnsiTheme="minorHAnsi" w:cstheme="minorBidi"/>
      <w:kern w:val="2"/>
      <w:sz w:val="22"/>
      <w:szCs w:val="22"/>
      <w:lang w:eastAsia="en-US"/>
      <w14:ligatures w14:val="standardContextual"/>
    </w:rPr>
  </w:style>
  <w:style w:type="character" w:customStyle="1" w:styleId="BodyTextChar">
    <w:name w:val="Body Text Char"/>
    <w:basedOn w:val="DefaultParagraphFont"/>
    <w:link w:val="BodyText"/>
    <w:rsid w:val="00D5567A"/>
    <w:rPr>
      <w:rFonts w:asciiTheme="minorHAnsi" w:eastAsiaTheme="minorHAnsi" w:hAnsiTheme="minorHAnsi" w:cstheme="minorBidi"/>
      <w:kern w:val="2"/>
      <w:sz w:val="22"/>
      <w:szCs w:val="22"/>
    </w:rPr>
  </w:style>
  <w:style w:type="paragraph" w:styleId="PlainText">
    <w:name w:val="Plain Text"/>
    <w:basedOn w:val="Normal"/>
    <w:link w:val="PlainTextChar"/>
    <w:uiPriority w:val="99"/>
    <w:unhideWhenUsed/>
    <w:rsid w:val="00D5567A"/>
    <w:pPr>
      <w:spacing w:after="0" w:line="240" w:lineRule="auto"/>
    </w:pPr>
    <w:rPr>
      <w:rFonts w:ascii="Calibri" w:hAnsi="Calibri"/>
      <w:kern w:val="0"/>
      <w:szCs w:val="21"/>
    </w:rPr>
  </w:style>
  <w:style w:type="character" w:customStyle="1" w:styleId="PlainTextChar">
    <w:name w:val="Plain Text Char"/>
    <w:basedOn w:val="DefaultParagraphFont"/>
    <w:link w:val="PlainText"/>
    <w:uiPriority w:val="99"/>
    <w:rsid w:val="00D5567A"/>
    <w:rPr>
      <w:rFonts w:ascii="Calibri" w:eastAsiaTheme="minorHAnsi" w:hAnsi="Calibri" w:cstheme="minorBidi"/>
      <w:sz w:val="22"/>
      <w:szCs w:val="21"/>
      <w:lang w:eastAsia="en-US"/>
    </w:rPr>
  </w:style>
  <w:style w:type="character" w:styleId="UnresolvedMention">
    <w:name w:val="Unresolved Mention"/>
    <w:basedOn w:val="DefaultParagraphFont"/>
    <w:uiPriority w:val="99"/>
    <w:semiHidden/>
    <w:unhideWhenUsed/>
    <w:rsid w:val="00466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9709">
      <w:bodyDiv w:val="1"/>
      <w:marLeft w:val="0"/>
      <w:marRight w:val="0"/>
      <w:marTop w:val="0"/>
      <w:marBottom w:val="0"/>
      <w:divBdr>
        <w:top w:val="none" w:sz="0" w:space="0" w:color="auto"/>
        <w:left w:val="none" w:sz="0" w:space="0" w:color="auto"/>
        <w:bottom w:val="none" w:sz="0" w:space="0" w:color="auto"/>
        <w:right w:val="none" w:sz="0" w:space="0" w:color="auto"/>
      </w:divBdr>
      <w:divsChild>
        <w:div w:id="709493071">
          <w:marLeft w:val="0"/>
          <w:marRight w:val="0"/>
          <w:marTop w:val="0"/>
          <w:marBottom w:val="0"/>
          <w:divBdr>
            <w:top w:val="none" w:sz="0" w:space="0" w:color="auto"/>
            <w:left w:val="none" w:sz="0" w:space="0" w:color="auto"/>
            <w:bottom w:val="none" w:sz="0" w:space="0" w:color="auto"/>
            <w:right w:val="none" w:sz="0" w:space="0" w:color="auto"/>
          </w:divBdr>
        </w:div>
        <w:div w:id="967202528">
          <w:marLeft w:val="0"/>
          <w:marRight w:val="0"/>
          <w:marTop w:val="0"/>
          <w:marBottom w:val="0"/>
          <w:divBdr>
            <w:top w:val="none" w:sz="0" w:space="0" w:color="auto"/>
            <w:left w:val="none" w:sz="0" w:space="0" w:color="auto"/>
            <w:bottom w:val="none" w:sz="0" w:space="0" w:color="auto"/>
            <w:right w:val="none" w:sz="0" w:space="0" w:color="auto"/>
          </w:divBdr>
        </w:div>
      </w:divsChild>
    </w:div>
    <w:div w:id="180751504">
      <w:bodyDiv w:val="1"/>
      <w:marLeft w:val="0"/>
      <w:marRight w:val="0"/>
      <w:marTop w:val="0"/>
      <w:marBottom w:val="0"/>
      <w:divBdr>
        <w:top w:val="none" w:sz="0" w:space="0" w:color="auto"/>
        <w:left w:val="none" w:sz="0" w:space="0" w:color="auto"/>
        <w:bottom w:val="none" w:sz="0" w:space="0" w:color="auto"/>
        <w:right w:val="none" w:sz="0" w:space="0" w:color="auto"/>
      </w:divBdr>
      <w:divsChild>
        <w:div w:id="80487185">
          <w:marLeft w:val="0"/>
          <w:marRight w:val="0"/>
          <w:marTop w:val="0"/>
          <w:marBottom w:val="0"/>
          <w:divBdr>
            <w:top w:val="none" w:sz="0" w:space="0" w:color="auto"/>
            <w:left w:val="none" w:sz="0" w:space="0" w:color="auto"/>
            <w:bottom w:val="none" w:sz="0" w:space="0" w:color="auto"/>
            <w:right w:val="none" w:sz="0" w:space="0" w:color="auto"/>
          </w:divBdr>
        </w:div>
        <w:div w:id="1734814648">
          <w:marLeft w:val="0"/>
          <w:marRight w:val="0"/>
          <w:marTop w:val="0"/>
          <w:marBottom w:val="0"/>
          <w:divBdr>
            <w:top w:val="none" w:sz="0" w:space="0" w:color="auto"/>
            <w:left w:val="none" w:sz="0" w:space="0" w:color="auto"/>
            <w:bottom w:val="none" w:sz="0" w:space="0" w:color="auto"/>
            <w:right w:val="none" w:sz="0" w:space="0" w:color="auto"/>
          </w:divBdr>
        </w:div>
        <w:div w:id="1247617220">
          <w:marLeft w:val="0"/>
          <w:marRight w:val="0"/>
          <w:marTop w:val="0"/>
          <w:marBottom w:val="0"/>
          <w:divBdr>
            <w:top w:val="none" w:sz="0" w:space="0" w:color="auto"/>
            <w:left w:val="none" w:sz="0" w:space="0" w:color="auto"/>
            <w:bottom w:val="none" w:sz="0" w:space="0" w:color="auto"/>
            <w:right w:val="none" w:sz="0" w:space="0" w:color="auto"/>
          </w:divBdr>
        </w:div>
      </w:divsChild>
    </w:div>
    <w:div w:id="781998848">
      <w:bodyDiv w:val="1"/>
      <w:marLeft w:val="0"/>
      <w:marRight w:val="0"/>
      <w:marTop w:val="0"/>
      <w:marBottom w:val="0"/>
      <w:divBdr>
        <w:top w:val="none" w:sz="0" w:space="0" w:color="auto"/>
        <w:left w:val="none" w:sz="0" w:space="0" w:color="auto"/>
        <w:bottom w:val="none" w:sz="0" w:space="0" w:color="auto"/>
        <w:right w:val="none" w:sz="0" w:space="0" w:color="auto"/>
      </w:divBdr>
    </w:div>
    <w:div w:id="789402341">
      <w:bodyDiv w:val="1"/>
      <w:marLeft w:val="0"/>
      <w:marRight w:val="0"/>
      <w:marTop w:val="0"/>
      <w:marBottom w:val="0"/>
      <w:divBdr>
        <w:top w:val="none" w:sz="0" w:space="0" w:color="auto"/>
        <w:left w:val="none" w:sz="0" w:space="0" w:color="auto"/>
        <w:bottom w:val="none" w:sz="0" w:space="0" w:color="auto"/>
        <w:right w:val="none" w:sz="0" w:space="0" w:color="auto"/>
      </w:divBdr>
    </w:div>
    <w:div w:id="1167477711">
      <w:bodyDiv w:val="1"/>
      <w:marLeft w:val="0"/>
      <w:marRight w:val="0"/>
      <w:marTop w:val="0"/>
      <w:marBottom w:val="0"/>
      <w:divBdr>
        <w:top w:val="none" w:sz="0" w:space="0" w:color="auto"/>
        <w:left w:val="none" w:sz="0" w:space="0" w:color="auto"/>
        <w:bottom w:val="none" w:sz="0" w:space="0" w:color="auto"/>
        <w:right w:val="none" w:sz="0" w:space="0" w:color="auto"/>
      </w:divBdr>
    </w:div>
    <w:div w:id="12601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vernor@berkshire.nhs.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lie.hill2@berkshire.nh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7F6BE676FA3B4C8D2A4F1F718125E3" ma:contentTypeVersion="13" ma:contentTypeDescription="Create a new document." ma:contentTypeScope="" ma:versionID="824cb3aec8f9988c545f075c3a45bcb1">
  <xsd:schema xmlns:xsd="http://www.w3.org/2001/XMLSchema" xmlns:xs="http://www.w3.org/2001/XMLSchema" xmlns:p="http://schemas.microsoft.com/office/2006/metadata/properties" xmlns:ns2="a740d750-2a77-458c-9984-b8c7b393bb60" xmlns:ns3="663efad9-fd10-41f0-a65c-61f56871e16c" targetNamespace="http://schemas.microsoft.com/office/2006/metadata/properties" ma:root="true" ma:fieldsID="efd4efc4596753f2cf3c073db78b6b59" ns2:_="" ns3:_="">
    <xsd:import namespace="a740d750-2a77-458c-9984-b8c7b393bb60"/>
    <xsd:import namespace="663efad9-fd10-41f0-a65c-61f56871e1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d750-2a77-458c-9984-b8c7b393b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042bd8-3dcf-48b7-a826-1eac47215ab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3efad9-fd10-41f0-a65c-61f56871e1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29714a3-4c2c-4894-b312-c83d78d3a61b}" ma:internalName="TaxCatchAll" ma:showField="CatchAllData" ma:web="6b30b477-9392-45a6-bca9-88b53bc06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40d750-2a77-458c-9984-b8c7b393bb60">
      <Terms xmlns="http://schemas.microsoft.com/office/infopath/2007/PartnerControls"/>
    </lcf76f155ced4ddcb4097134ff3c332f>
    <TaxCatchAll xmlns="663efad9-fd10-41f0-a65c-61f56871e16c" xsi:nil="true"/>
  </documentManagement>
</p:properties>
</file>

<file path=customXml/itemProps1.xml><?xml version="1.0" encoding="utf-8"?>
<ds:datastoreItem xmlns:ds="http://schemas.openxmlformats.org/officeDocument/2006/customXml" ds:itemID="{94A1B308-52BA-4EF3-B9BD-618CA5722E33}">
  <ds:schemaRefs>
    <ds:schemaRef ds:uri="http://schemas.microsoft.com/sharepoint/v3/contenttype/forms"/>
  </ds:schemaRefs>
</ds:datastoreItem>
</file>

<file path=customXml/itemProps2.xml><?xml version="1.0" encoding="utf-8"?>
<ds:datastoreItem xmlns:ds="http://schemas.openxmlformats.org/officeDocument/2006/customXml" ds:itemID="{61A93833-B2F2-4771-8FBA-F0408DF7A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0d750-2a77-458c-9984-b8c7b393bb60"/>
    <ds:schemaRef ds:uri="663efad9-fd10-41f0-a65c-61f56871e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6AD78-4A6E-4466-8D43-BC672EC90AA7}">
  <ds:schemaRefs>
    <ds:schemaRef ds:uri="http://schemas.openxmlformats.org/officeDocument/2006/bibliography"/>
  </ds:schemaRefs>
</ds:datastoreItem>
</file>

<file path=customXml/itemProps4.xml><?xml version="1.0" encoding="utf-8"?>
<ds:datastoreItem xmlns:ds="http://schemas.openxmlformats.org/officeDocument/2006/customXml" ds:itemID="{95F7A024-F630-4D79-9929-9D39611EFA89}">
  <ds:schemaRefs>
    <ds:schemaRef ds:uri="http://schemas.microsoft.com/office/2006/metadata/properties"/>
    <ds:schemaRef ds:uri="http://schemas.microsoft.com/office/infopath/2007/PartnerControls"/>
    <ds:schemaRef ds:uri="a740d750-2a77-458c-9984-b8c7b393bb60"/>
    <ds:schemaRef ds:uri="663efad9-fd10-41f0-a65c-61f56871e16c"/>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Report Title</vt:lpstr>
    </vt:vector>
  </TitlesOfParts>
  <Company>Berkshire Health Informatics Shared Service</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hummersone</dc:creator>
  <cp:lastModifiedBy>Sonia Sharma</cp:lastModifiedBy>
  <cp:revision>5</cp:revision>
  <cp:lastPrinted>2022-07-26T16:06:00Z</cp:lastPrinted>
  <dcterms:created xsi:type="dcterms:W3CDTF">2024-09-11T14:21:00Z</dcterms:created>
  <dcterms:modified xsi:type="dcterms:W3CDTF">2024-09-11T14:24:00Z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0x010100077F6BE676FA3B4C8D2A4F1F718125E3</vt:lpwstr>
  </property>
  <property fmtid="{D5CDD505-2E9C-101B-9397-08002B2CF9AE}" pid="3" name="Order">
    <vt:r8>100</vt:r8>
  </property>
  <property fmtid="{D5CDD505-2E9C-101B-9397-08002B2CF9AE}" pid="4" name="MediaServiceImageTags">
    <vt:lpwstr/>
  </property>
</Properties>
</file>